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DD46" w14:textId="77777777" w:rsidR="0078590D" w:rsidRDefault="001F3669">
      <w:pPr>
        <w:spacing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55F2362" wp14:editId="1DDD33A1">
                <wp:simplePos x="0" y="0"/>
                <wp:positionH relativeFrom="column">
                  <wp:posOffset>1892300</wp:posOffset>
                </wp:positionH>
                <wp:positionV relativeFrom="paragraph">
                  <wp:posOffset>1905</wp:posOffset>
                </wp:positionV>
                <wp:extent cx="25400" cy="10152380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" cy="1015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TableNormal0"/>
        <w:tblW w:w="300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00"/>
      </w:tblGrid>
      <w:tr w:rsidR="0078590D" w14:paraId="0940C1BF" w14:textId="77777777">
        <w:tc>
          <w:tcPr>
            <w:tcW w:w="3000" w:type="dxa"/>
            <w:shd w:val="clear" w:color="auto" w:fill="FFFFFF"/>
          </w:tcPr>
          <w:p w14:paraId="7DBBAAE8" w14:textId="77777777" w:rsidR="0078590D" w:rsidRDefault="001F36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23987660" w14:textId="77777777" w:rsidR="0078590D" w:rsidRDefault="0078590D">
            <w:pPr>
              <w:spacing w:line="240" w:lineRule="auto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14:paraId="2B021086" w14:textId="77777777" w:rsidR="0078590D" w:rsidRDefault="001F366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A1276D6" wp14:editId="4165D74B">
                  <wp:extent cx="362585" cy="247650"/>
                  <wp:effectExtent l="0" t="0" r="0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5606E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p w14:paraId="2A611D9A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2943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</w:tblGrid>
      <w:tr w:rsidR="0078590D" w14:paraId="62FB8925" w14:textId="77777777">
        <w:tc>
          <w:tcPr>
            <w:tcW w:w="2943" w:type="dxa"/>
            <w:shd w:val="clear" w:color="auto" w:fill="FFFFFF"/>
          </w:tcPr>
          <w:p w14:paraId="6AB954EA" w14:textId="77777777" w:rsidR="0078590D" w:rsidRDefault="001F3669">
            <w:pPr>
              <w:spacing w:line="240" w:lineRule="auto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Informazioni personali</w:t>
            </w:r>
          </w:p>
        </w:tc>
      </w:tr>
    </w:tbl>
    <w:p w14:paraId="66C93F1C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A3CAC0F" w14:textId="77777777">
        <w:tc>
          <w:tcPr>
            <w:tcW w:w="2943" w:type="dxa"/>
            <w:shd w:val="clear" w:color="auto" w:fill="FFFFFF"/>
          </w:tcPr>
          <w:p w14:paraId="5186F9E0" w14:textId="77777777" w:rsidR="0078590D" w:rsidRDefault="001F3669">
            <w:pPr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Cognome</w:t>
            </w:r>
          </w:p>
        </w:tc>
        <w:tc>
          <w:tcPr>
            <w:tcW w:w="284" w:type="dxa"/>
            <w:shd w:val="clear" w:color="auto" w:fill="FFFFFF"/>
          </w:tcPr>
          <w:p w14:paraId="422CE502" w14:textId="77777777" w:rsidR="0078590D" w:rsidRDefault="0078590D">
            <w:pPr>
              <w:spacing w:before="40" w:after="4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4F5A6760" w14:textId="77777777" w:rsidR="0078590D" w:rsidRDefault="001F3669">
            <w:pP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Irene Foglia</w:t>
            </w:r>
          </w:p>
        </w:tc>
      </w:tr>
      <w:tr w:rsidR="0078590D" w14:paraId="2E24A781" w14:textId="77777777">
        <w:tc>
          <w:tcPr>
            <w:tcW w:w="2943" w:type="dxa"/>
            <w:shd w:val="clear" w:color="auto" w:fill="FFFFFF"/>
          </w:tcPr>
          <w:p w14:paraId="64A1A1A6" w14:textId="77777777" w:rsidR="0078590D" w:rsidRDefault="001F3669">
            <w:pPr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shd w:val="clear" w:color="auto" w:fill="FFFFFF"/>
          </w:tcPr>
          <w:p w14:paraId="27C35438" w14:textId="77777777" w:rsidR="0078590D" w:rsidRDefault="0078590D">
            <w:pPr>
              <w:spacing w:before="40" w:after="4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B82A5F0" w14:textId="77777777" w:rsidR="0078590D" w:rsidRDefault="001F3669">
            <w:pP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3331520580</w:t>
            </w:r>
          </w:p>
        </w:tc>
      </w:tr>
      <w:tr w:rsidR="0078590D" w14:paraId="585DB6C9" w14:textId="77777777">
        <w:tc>
          <w:tcPr>
            <w:tcW w:w="2943" w:type="dxa"/>
            <w:shd w:val="clear" w:color="auto" w:fill="FFFFFF"/>
          </w:tcPr>
          <w:p w14:paraId="4F3AC5FF" w14:textId="77777777" w:rsidR="0078590D" w:rsidRDefault="001F3669">
            <w:pPr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shd w:val="clear" w:color="auto" w:fill="FFFFFF"/>
          </w:tcPr>
          <w:p w14:paraId="1CCAA214" w14:textId="77777777" w:rsidR="0078590D" w:rsidRDefault="0078590D">
            <w:pPr>
              <w:spacing w:before="40" w:after="4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24B895F6" w14:textId="77777777" w:rsidR="0078590D" w:rsidRDefault="001F3669">
            <w:pP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irenefoglia.do@gmail.com</w:t>
            </w:r>
          </w:p>
        </w:tc>
      </w:tr>
    </w:tbl>
    <w:p w14:paraId="1E3A349C" w14:textId="77777777" w:rsidR="0078590D" w:rsidRDefault="0078590D">
      <w:pPr>
        <w:spacing w:before="120" w:line="240" w:lineRule="auto"/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DE179CC" w14:textId="77777777">
        <w:tc>
          <w:tcPr>
            <w:tcW w:w="2943" w:type="dxa"/>
            <w:shd w:val="clear" w:color="auto" w:fill="FFFFFF"/>
          </w:tcPr>
          <w:p w14:paraId="3A00F441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  <w:shd w:val="clear" w:color="auto" w:fill="FFFFFF"/>
          </w:tcPr>
          <w:p w14:paraId="51A72233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shd w:val="clear" w:color="auto" w:fill="FFFFFF"/>
          </w:tcPr>
          <w:p w14:paraId="13D7EE66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Italiana</w:t>
            </w:r>
          </w:p>
        </w:tc>
      </w:tr>
    </w:tbl>
    <w:p w14:paraId="2E0A7089" w14:textId="77777777" w:rsidR="0078590D" w:rsidRDefault="0078590D">
      <w:pPr>
        <w:spacing w:before="20" w:after="20" w:line="240" w:lineRule="auto"/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265E36D6" w14:textId="77777777">
        <w:tc>
          <w:tcPr>
            <w:tcW w:w="2943" w:type="dxa"/>
            <w:shd w:val="clear" w:color="auto" w:fill="FFFFFF"/>
          </w:tcPr>
          <w:p w14:paraId="618C010C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shd w:val="clear" w:color="auto" w:fill="FFFFFF"/>
          </w:tcPr>
          <w:p w14:paraId="53111BED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52692285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20-05-1992</w:t>
            </w:r>
          </w:p>
        </w:tc>
      </w:tr>
    </w:tbl>
    <w:p w14:paraId="076A8683" w14:textId="77777777" w:rsidR="0078590D" w:rsidRDefault="0078590D">
      <w:pPr>
        <w:spacing w:before="20" w:after="20" w:line="240" w:lineRule="auto"/>
        <w:rPr>
          <w:rFonts w:ascii="Arial Narrow" w:eastAsia="Arial Narrow" w:hAnsi="Arial Narrow" w:cs="Arial Narrow"/>
          <w:color w:val="000000"/>
        </w:rPr>
      </w:pPr>
    </w:p>
    <w:p w14:paraId="1CB7101B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2943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</w:tblGrid>
      <w:tr w:rsidR="0078590D" w14:paraId="11547B33" w14:textId="77777777">
        <w:tc>
          <w:tcPr>
            <w:tcW w:w="2943" w:type="dxa"/>
            <w:shd w:val="clear" w:color="auto" w:fill="FFFFFF"/>
          </w:tcPr>
          <w:p w14:paraId="35F19E59" w14:textId="77777777" w:rsidR="0078590D" w:rsidRDefault="001F36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Esperienza lavorativa</w:t>
            </w:r>
          </w:p>
        </w:tc>
      </w:tr>
    </w:tbl>
    <w:p w14:paraId="71071636" w14:textId="77777777" w:rsidR="0078590D" w:rsidRDefault="0078590D">
      <w:pPr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63539F4F" w14:textId="77777777">
        <w:tc>
          <w:tcPr>
            <w:tcW w:w="2943" w:type="dxa"/>
            <w:shd w:val="clear" w:color="auto" w:fill="FFFFFF"/>
          </w:tcPr>
          <w:p w14:paraId="37EC08C8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  <w:shd w:val="clear" w:color="auto" w:fill="FFFFFF"/>
          </w:tcPr>
          <w:p w14:paraId="7519C189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shd w:val="clear" w:color="auto" w:fill="FFFFFF"/>
          </w:tcPr>
          <w:p w14:paraId="78229FA6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Dal 2019 – in corso </w:t>
            </w:r>
          </w:p>
        </w:tc>
      </w:tr>
      <w:tr w:rsidR="0078590D" w14:paraId="4FC34D72" w14:textId="77777777">
        <w:tc>
          <w:tcPr>
            <w:tcW w:w="2943" w:type="dxa"/>
            <w:shd w:val="clear" w:color="auto" w:fill="FFFFFF"/>
          </w:tcPr>
          <w:p w14:paraId="1A138B38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 datore di lavoro</w:t>
            </w:r>
          </w:p>
        </w:tc>
        <w:tc>
          <w:tcPr>
            <w:tcW w:w="284" w:type="dxa"/>
            <w:shd w:val="clear" w:color="auto" w:fill="FFFFFF"/>
          </w:tcPr>
          <w:p w14:paraId="7AD09DEF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shd w:val="clear" w:color="auto" w:fill="FFFFFF"/>
          </w:tcPr>
          <w:p w14:paraId="3047DBAD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Libero professionista – Osteopata</w:t>
            </w:r>
          </w:p>
        </w:tc>
      </w:tr>
      <w:tr w:rsidR="0078590D" w14:paraId="0D0DB551" w14:textId="77777777">
        <w:tc>
          <w:tcPr>
            <w:tcW w:w="2943" w:type="dxa"/>
            <w:shd w:val="clear" w:color="auto" w:fill="FFFFFF"/>
          </w:tcPr>
          <w:p w14:paraId="127EE0D7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 xml:space="preserve">Dove </w:t>
            </w:r>
          </w:p>
        </w:tc>
        <w:tc>
          <w:tcPr>
            <w:tcW w:w="284" w:type="dxa"/>
            <w:shd w:val="clear" w:color="auto" w:fill="FFFFFF"/>
          </w:tcPr>
          <w:p w14:paraId="28844417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shd w:val="clear" w:color="auto" w:fill="FFFFFF"/>
          </w:tcPr>
          <w:p w14:paraId="0B2A88CD" w14:textId="77777777" w:rsidR="0078590D" w:rsidRDefault="001F3669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Poliambulatorio Aretè sport e </w:t>
            </w:r>
            <w:proofErr w:type="gramStart"/>
            <w:r>
              <w:rPr>
                <w:rFonts w:ascii="Arial Narrow" w:eastAsia="Arial Narrow" w:hAnsi="Arial Narrow" w:cs="Arial Narrow"/>
              </w:rPr>
              <w:t>medicina  -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Loc.Valle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Cascia 32D, Montecassiano (MC) 62010</w:t>
            </w:r>
          </w:p>
          <w:p w14:paraId="79CEC94E" w14:textId="77777777" w:rsidR="0078590D" w:rsidRDefault="001F3669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Centro Osteopatico – Via Lorenzoni 157, Macerata 62100</w:t>
            </w:r>
          </w:p>
        </w:tc>
      </w:tr>
      <w:tr w:rsidR="0078590D" w14:paraId="1EED8442" w14:textId="77777777">
        <w:tc>
          <w:tcPr>
            <w:tcW w:w="2943" w:type="dxa"/>
            <w:shd w:val="clear" w:color="auto" w:fill="FFFFFF"/>
          </w:tcPr>
          <w:p w14:paraId="61F1A131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  <w:shd w:val="clear" w:color="auto" w:fill="FFFFFF"/>
          </w:tcPr>
          <w:p w14:paraId="0DC1BA8F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shd w:val="clear" w:color="auto" w:fill="FFFFFF"/>
          </w:tcPr>
          <w:p w14:paraId="5C1EA6B0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Trattamenti manipolativi osteopatici su pazienti di tutte le età, dal neonato all'anziano. Pazienti con o senza patologie/disabilità.</w:t>
            </w:r>
          </w:p>
        </w:tc>
      </w:tr>
    </w:tbl>
    <w:p w14:paraId="18F7950C" w14:textId="77777777" w:rsidR="0078590D" w:rsidRDefault="0078590D">
      <w:pPr>
        <w:rPr>
          <w:rFonts w:ascii="Arial Narrow" w:eastAsia="Arial Narrow" w:hAnsi="Arial Narrow" w:cs="Arial Narrow"/>
          <w:b/>
        </w:rPr>
      </w:pPr>
    </w:p>
    <w:p w14:paraId="6D1DA242" w14:textId="77777777" w:rsidR="0078590D" w:rsidRDefault="0078590D">
      <w:pPr>
        <w:rPr>
          <w:rFonts w:ascii="Arial Narrow" w:eastAsia="Arial Narrow" w:hAnsi="Arial Narrow" w:cs="Arial Narrow"/>
          <w:b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23311D50" w14:textId="77777777">
        <w:tc>
          <w:tcPr>
            <w:tcW w:w="2943" w:type="dxa"/>
            <w:shd w:val="clear" w:color="auto" w:fill="FFFFFF"/>
          </w:tcPr>
          <w:p w14:paraId="24E6A0F5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shd w:val="clear" w:color="auto" w:fill="FFFFFF"/>
          </w:tcPr>
          <w:p w14:paraId="3EB9AEE5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74776380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2016-2018</w:t>
            </w:r>
          </w:p>
        </w:tc>
      </w:tr>
      <w:tr w:rsidR="0078590D" w14:paraId="2F0D9987" w14:textId="77777777">
        <w:tc>
          <w:tcPr>
            <w:tcW w:w="2943" w:type="dxa"/>
            <w:shd w:val="clear" w:color="auto" w:fill="FFFFFF"/>
          </w:tcPr>
          <w:p w14:paraId="2E3E4AA0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del datore di lavoro</w:t>
            </w:r>
          </w:p>
        </w:tc>
        <w:tc>
          <w:tcPr>
            <w:tcW w:w="284" w:type="dxa"/>
            <w:shd w:val="clear" w:color="auto" w:fill="FFFFFF"/>
          </w:tcPr>
          <w:p w14:paraId="26C19752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6BD6EB4B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Reparto di Neonatologia - Ospedale Santo Spirito, Pescara</w:t>
            </w:r>
          </w:p>
        </w:tc>
      </w:tr>
      <w:tr w:rsidR="0078590D" w14:paraId="11C27E33" w14:textId="77777777">
        <w:tc>
          <w:tcPr>
            <w:tcW w:w="2943" w:type="dxa"/>
            <w:shd w:val="clear" w:color="auto" w:fill="FFFFFF"/>
          </w:tcPr>
          <w:p w14:paraId="37C79E7E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Tipo di impiego</w:t>
            </w:r>
          </w:p>
        </w:tc>
        <w:tc>
          <w:tcPr>
            <w:tcW w:w="284" w:type="dxa"/>
            <w:shd w:val="clear" w:color="auto" w:fill="FFFFFF"/>
          </w:tcPr>
          <w:p w14:paraId="0018286F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39D3E9F0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Tirocinio osteopatico </w:t>
            </w:r>
          </w:p>
        </w:tc>
      </w:tr>
      <w:tr w:rsidR="0078590D" w14:paraId="74B03389" w14:textId="77777777">
        <w:tc>
          <w:tcPr>
            <w:tcW w:w="2943" w:type="dxa"/>
            <w:shd w:val="clear" w:color="auto" w:fill="FFFFFF"/>
          </w:tcPr>
          <w:p w14:paraId="6D701BC1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shd w:val="clear" w:color="auto" w:fill="FFFFFF"/>
          </w:tcPr>
          <w:p w14:paraId="00E5A1EB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4816FF1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Trattamenti manipolativi osteopatici su neonati nati a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</w:rPr>
              <w:t>pre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</w:rPr>
              <w:t>-termine, a termine e a post-termine</w:t>
            </w:r>
          </w:p>
        </w:tc>
      </w:tr>
    </w:tbl>
    <w:p w14:paraId="26B602F1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p w14:paraId="2F9BAEFE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0D348889" w14:textId="77777777">
        <w:tc>
          <w:tcPr>
            <w:tcW w:w="2943" w:type="dxa"/>
            <w:shd w:val="clear" w:color="auto" w:fill="FFFFFF"/>
          </w:tcPr>
          <w:p w14:paraId="02951F24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shd w:val="clear" w:color="auto" w:fill="FFFFFF"/>
          </w:tcPr>
          <w:p w14:paraId="2DD86BE4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62AFCC11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2016-2018</w:t>
            </w:r>
          </w:p>
        </w:tc>
      </w:tr>
      <w:tr w:rsidR="0078590D" w14:paraId="6BAB4110" w14:textId="77777777">
        <w:tc>
          <w:tcPr>
            <w:tcW w:w="2943" w:type="dxa"/>
            <w:shd w:val="clear" w:color="auto" w:fill="FFFFFF"/>
          </w:tcPr>
          <w:p w14:paraId="3366B9E0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del datore di lavoro</w:t>
            </w:r>
          </w:p>
        </w:tc>
        <w:tc>
          <w:tcPr>
            <w:tcW w:w="284" w:type="dxa"/>
            <w:shd w:val="clear" w:color="auto" w:fill="FFFFFF"/>
          </w:tcPr>
          <w:p w14:paraId="06F59282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16022752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Centro di Medicina Osteopatica Abato</w:t>
            </w:r>
            <w:r>
              <w:rPr>
                <w:rFonts w:ascii="Arial Narrow" w:eastAsia="Arial Narrow" w:hAnsi="Arial Narrow" w:cs="Arial Narrow"/>
                <w:i/>
              </w:rPr>
              <w:t>n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- Pescara</w:t>
            </w:r>
          </w:p>
        </w:tc>
      </w:tr>
      <w:tr w:rsidR="0078590D" w14:paraId="6F006B3D" w14:textId="77777777">
        <w:tc>
          <w:tcPr>
            <w:tcW w:w="2943" w:type="dxa"/>
            <w:shd w:val="clear" w:color="auto" w:fill="FFFFFF"/>
          </w:tcPr>
          <w:p w14:paraId="23EBFF92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shd w:val="clear" w:color="auto" w:fill="FFFFFF"/>
          </w:tcPr>
          <w:p w14:paraId="2FB84826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4BB4B7EA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Tirocinio osteopatico </w:t>
            </w:r>
          </w:p>
        </w:tc>
      </w:tr>
      <w:tr w:rsidR="0078590D" w14:paraId="220E0A14" w14:textId="77777777">
        <w:tc>
          <w:tcPr>
            <w:tcW w:w="2943" w:type="dxa"/>
            <w:shd w:val="clear" w:color="auto" w:fill="FFFFFF"/>
          </w:tcPr>
          <w:p w14:paraId="7E1EFE30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shd w:val="clear" w:color="auto" w:fill="FFFFFF"/>
          </w:tcPr>
          <w:p w14:paraId="060A8189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5C180F41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Trattamenti manipolativi osteopatici su pazienti di ogni età e sesso, con algie e/o patologie diverse</w:t>
            </w:r>
          </w:p>
        </w:tc>
      </w:tr>
    </w:tbl>
    <w:p w14:paraId="0FA57676" w14:textId="77777777" w:rsidR="0078590D" w:rsidRDefault="0078590D">
      <w:pPr>
        <w:rPr>
          <w:rFonts w:ascii="Arial Narrow" w:eastAsia="Arial Narrow" w:hAnsi="Arial Narrow" w:cs="Arial Narrow"/>
        </w:rPr>
      </w:pPr>
    </w:p>
    <w:p w14:paraId="59BE547F" w14:textId="77777777" w:rsidR="0078590D" w:rsidRDefault="0078590D">
      <w:pPr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E924C8B" w14:textId="77777777">
        <w:tc>
          <w:tcPr>
            <w:tcW w:w="2943" w:type="dxa"/>
            <w:shd w:val="clear" w:color="auto" w:fill="FFFFFF"/>
          </w:tcPr>
          <w:p w14:paraId="75BC7ED9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shd w:val="clear" w:color="auto" w:fill="FFFFFF"/>
          </w:tcPr>
          <w:p w14:paraId="5B5B4E8E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58E18403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2016-2018</w:t>
            </w:r>
          </w:p>
        </w:tc>
      </w:tr>
      <w:tr w:rsidR="0078590D" w14:paraId="15FD7946" w14:textId="77777777">
        <w:tc>
          <w:tcPr>
            <w:tcW w:w="2943" w:type="dxa"/>
            <w:shd w:val="clear" w:color="auto" w:fill="FFFFFF"/>
          </w:tcPr>
          <w:p w14:paraId="2D8F4817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del datore di lavoro</w:t>
            </w:r>
          </w:p>
        </w:tc>
        <w:tc>
          <w:tcPr>
            <w:tcW w:w="284" w:type="dxa"/>
            <w:shd w:val="clear" w:color="auto" w:fill="FFFFFF"/>
          </w:tcPr>
          <w:p w14:paraId="6CCD5ACB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1D20FFAE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A.G.B.E. Onlus (Associazione Genitori e Bambini Emopatici), Pescara</w:t>
            </w:r>
          </w:p>
        </w:tc>
      </w:tr>
      <w:tr w:rsidR="0078590D" w14:paraId="7A6C6422" w14:textId="77777777">
        <w:tc>
          <w:tcPr>
            <w:tcW w:w="2943" w:type="dxa"/>
            <w:shd w:val="clear" w:color="auto" w:fill="FFFFFF"/>
          </w:tcPr>
          <w:p w14:paraId="38223BB6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shd w:val="clear" w:color="auto" w:fill="FFFFFF"/>
          </w:tcPr>
          <w:p w14:paraId="14598152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48C2F636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Tirocinio osteopatico</w:t>
            </w:r>
          </w:p>
        </w:tc>
      </w:tr>
      <w:tr w:rsidR="0078590D" w14:paraId="49CE45D7" w14:textId="77777777">
        <w:tc>
          <w:tcPr>
            <w:tcW w:w="2943" w:type="dxa"/>
            <w:shd w:val="clear" w:color="auto" w:fill="FFFFFF"/>
          </w:tcPr>
          <w:p w14:paraId="2B4A697C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shd w:val="clear" w:color="auto" w:fill="FFFFFF"/>
          </w:tcPr>
          <w:p w14:paraId="60BD7AB5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60196897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Trattamenti manipolativi osteopatici su bambini con problemi oncoematologici e le loro famiglie.</w:t>
            </w:r>
          </w:p>
        </w:tc>
      </w:tr>
    </w:tbl>
    <w:p w14:paraId="095A32E8" w14:textId="77777777" w:rsidR="0078590D" w:rsidRDefault="0078590D">
      <w:pPr>
        <w:rPr>
          <w:rFonts w:ascii="Arial Narrow" w:eastAsia="Arial Narrow" w:hAnsi="Arial Narrow" w:cs="Arial Narrow"/>
        </w:rPr>
      </w:pPr>
    </w:p>
    <w:p w14:paraId="645FB40A" w14:textId="77777777" w:rsidR="0078590D" w:rsidRDefault="0078590D">
      <w:pPr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2709B21E" w14:textId="77777777">
        <w:tc>
          <w:tcPr>
            <w:tcW w:w="2943" w:type="dxa"/>
            <w:shd w:val="clear" w:color="auto" w:fill="FFFFFF"/>
          </w:tcPr>
          <w:p w14:paraId="468AC198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shd w:val="clear" w:color="auto" w:fill="FFFFFF"/>
          </w:tcPr>
          <w:p w14:paraId="5431B584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120D65DE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2016-2018</w:t>
            </w:r>
          </w:p>
        </w:tc>
      </w:tr>
      <w:tr w:rsidR="0078590D" w14:paraId="31A8361A" w14:textId="77777777">
        <w:tc>
          <w:tcPr>
            <w:tcW w:w="2943" w:type="dxa"/>
            <w:shd w:val="clear" w:color="auto" w:fill="FFFFFF"/>
          </w:tcPr>
          <w:p w14:paraId="3A02F2C7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•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Nome del datore di lavoro</w:t>
            </w:r>
          </w:p>
        </w:tc>
        <w:tc>
          <w:tcPr>
            <w:tcW w:w="284" w:type="dxa"/>
            <w:shd w:val="clear" w:color="auto" w:fill="FFFFFF"/>
          </w:tcPr>
          <w:p w14:paraId="1E2899E1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16A4218F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Associazione di Volontariato Sottosopra, Pescara</w:t>
            </w:r>
          </w:p>
        </w:tc>
      </w:tr>
      <w:tr w:rsidR="0078590D" w14:paraId="397CD94A" w14:textId="77777777">
        <w:tc>
          <w:tcPr>
            <w:tcW w:w="2943" w:type="dxa"/>
            <w:shd w:val="clear" w:color="auto" w:fill="FFFFFF"/>
          </w:tcPr>
          <w:p w14:paraId="1D306468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shd w:val="clear" w:color="auto" w:fill="FFFFFF"/>
          </w:tcPr>
          <w:p w14:paraId="64889EE7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6844FBCD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Tirocinio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osteopatico</w:t>
            </w:r>
          </w:p>
        </w:tc>
      </w:tr>
      <w:tr w:rsidR="0078590D" w14:paraId="5C028716" w14:textId="77777777">
        <w:tc>
          <w:tcPr>
            <w:tcW w:w="2943" w:type="dxa"/>
            <w:shd w:val="clear" w:color="auto" w:fill="FFFFFF"/>
          </w:tcPr>
          <w:p w14:paraId="05A8C25B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shd w:val="clear" w:color="auto" w:fill="FFFFFF"/>
          </w:tcPr>
          <w:p w14:paraId="3634C1B3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20F7C30D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Trattamenti manipolativi osteopatici su pazienti con disabilità</w:t>
            </w:r>
          </w:p>
        </w:tc>
      </w:tr>
    </w:tbl>
    <w:p w14:paraId="68054E20" w14:textId="77777777" w:rsidR="0078590D" w:rsidRDefault="0078590D">
      <w:pPr>
        <w:rPr>
          <w:rFonts w:ascii="Arial Narrow" w:eastAsia="Arial Narrow" w:hAnsi="Arial Narrow" w:cs="Arial Narrow"/>
        </w:rPr>
      </w:pPr>
    </w:p>
    <w:p w14:paraId="2E931A7C" w14:textId="77777777" w:rsidR="0078590D" w:rsidRDefault="0078590D">
      <w:pPr>
        <w:rPr>
          <w:rFonts w:ascii="Arial Narrow" w:eastAsia="Arial Narrow" w:hAnsi="Arial Narrow" w:cs="Arial Narrow"/>
        </w:rPr>
      </w:pPr>
    </w:p>
    <w:tbl>
      <w:tblPr>
        <w:tblStyle w:val="TableNormal0"/>
        <w:tblW w:w="2943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</w:tblGrid>
      <w:tr w:rsidR="0078590D" w14:paraId="3FFFD0DF" w14:textId="77777777">
        <w:tc>
          <w:tcPr>
            <w:tcW w:w="2943" w:type="dxa"/>
            <w:shd w:val="clear" w:color="auto" w:fill="FFFFFF"/>
          </w:tcPr>
          <w:p w14:paraId="5C6BE05C" w14:textId="77777777" w:rsidR="0078590D" w:rsidRDefault="0078590D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</w:pPr>
          </w:p>
          <w:p w14:paraId="318B170B" w14:textId="77777777" w:rsidR="0078590D" w:rsidRDefault="001F3669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53FCC69D" w14:textId="77777777" w:rsidR="0078590D" w:rsidRDefault="0078590D">
      <w:pPr>
        <w:rPr>
          <w:rFonts w:ascii="Arial Narrow" w:eastAsia="Arial Narrow" w:hAnsi="Arial Narrow" w:cs="Arial Narrow"/>
        </w:rPr>
      </w:pPr>
    </w:p>
    <w:tbl>
      <w:tblPr>
        <w:tblStyle w:val="TableNormal0"/>
        <w:tblW w:w="10411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888"/>
        <w:gridCol w:w="287"/>
        <w:gridCol w:w="7236"/>
      </w:tblGrid>
      <w:tr w:rsidR="0078590D" w14:paraId="7841F290" w14:textId="77777777">
        <w:tc>
          <w:tcPr>
            <w:tcW w:w="2888" w:type="dxa"/>
            <w:shd w:val="clear" w:color="auto" w:fill="FFFFFF"/>
          </w:tcPr>
          <w:p w14:paraId="235C5971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7" w:type="dxa"/>
            <w:shd w:val="clear" w:color="auto" w:fill="FFFFFF"/>
          </w:tcPr>
          <w:p w14:paraId="28E006D0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36" w:type="dxa"/>
            <w:shd w:val="clear" w:color="auto" w:fill="FFFFFF"/>
          </w:tcPr>
          <w:p w14:paraId="35722D55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2012 – 2019</w:t>
            </w:r>
          </w:p>
        </w:tc>
      </w:tr>
      <w:tr w:rsidR="0078590D" w14:paraId="04AFF0CC" w14:textId="77777777">
        <w:tc>
          <w:tcPr>
            <w:tcW w:w="2888" w:type="dxa"/>
            <w:shd w:val="clear" w:color="auto" w:fill="FFFFFF"/>
          </w:tcPr>
          <w:p w14:paraId="1503729B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7" w:type="dxa"/>
            <w:shd w:val="clear" w:color="auto" w:fill="FFFFFF"/>
          </w:tcPr>
          <w:p w14:paraId="40505430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B013321" wp14:editId="781385D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90170</wp:posOffset>
                      </wp:positionV>
                      <wp:extent cx="25400" cy="9571990"/>
                      <wp:effectExtent l="0" t="0" r="0" b="0"/>
                      <wp:wrapNone/>
                      <wp:docPr id="3" name="Figura a mano libera: 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0" cy="9571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7236" w:type="dxa"/>
            <w:shd w:val="clear" w:color="auto" w:fill="FFFFFF"/>
          </w:tcPr>
          <w:p w14:paraId="64BA91E6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A.I.O.T. Accademia Italiana di Osteopatia Tradizionale, Pescara</w:t>
            </w:r>
          </w:p>
          <w:p w14:paraId="647C03F0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Tempo pieno</w:t>
            </w:r>
          </w:p>
        </w:tc>
      </w:tr>
      <w:tr w:rsidR="0078590D" w14:paraId="6E33BB53" w14:textId="77777777">
        <w:tc>
          <w:tcPr>
            <w:tcW w:w="2888" w:type="dxa"/>
            <w:shd w:val="clear" w:color="auto" w:fill="FFFFFF"/>
          </w:tcPr>
          <w:p w14:paraId="6CB57715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7" w:type="dxa"/>
            <w:shd w:val="clear" w:color="auto" w:fill="FFFFFF"/>
          </w:tcPr>
          <w:p w14:paraId="08A64A95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36" w:type="dxa"/>
            <w:shd w:val="clear" w:color="auto" w:fill="FFFFFF"/>
          </w:tcPr>
          <w:p w14:paraId="6E87E39C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Diploma di Osteopatia</w:t>
            </w:r>
          </w:p>
        </w:tc>
      </w:tr>
      <w:tr w:rsidR="0078590D" w14:paraId="60857AB5" w14:textId="77777777">
        <w:tc>
          <w:tcPr>
            <w:tcW w:w="2888" w:type="dxa"/>
            <w:shd w:val="clear" w:color="auto" w:fill="FFFFFF"/>
          </w:tcPr>
          <w:p w14:paraId="51A64F78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Tesi</w:t>
            </w:r>
          </w:p>
        </w:tc>
        <w:tc>
          <w:tcPr>
            <w:tcW w:w="287" w:type="dxa"/>
            <w:shd w:val="clear" w:color="auto" w:fill="FFFFFF"/>
          </w:tcPr>
          <w:p w14:paraId="74439338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36" w:type="dxa"/>
            <w:shd w:val="clear" w:color="auto" w:fill="FFFFFF"/>
          </w:tcPr>
          <w:p w14:paraId="5F73C95F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“Efficacia del trattamento manipolativo osteopatico nel disturbo dello spettro autistico. Case Report”</w:t>
            </w:r>
          </w:p>
          <w:p w14:paraId="78012F6E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</w:rPr>
            </w:pPr>
          </w:p>
        </w:tc>
      </w:tr>
    </w:tbl>
    <w:p w14:paraId="7BC15362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7B717FF2" w14:textId="77777777">
        <w:tc>
          <w:tcPr>
            <w:tcW w:w="2943" w:type="dxa"/>
            <w:shd w:val="clear" w:color="auto" w:fill="FFFFFF"/>
          </w:tcPr>
          <w:p w14:paraId="42A8CA71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shd w:val="clear" w:color="auto" w:fill="FFFFFF"/>
          </w:tcPr>
          <w:p w14:paraId="606B23FF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950CA67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2007-2012</w:t>
            </w:r>
          </w:p>
        </w:tc>
      </w:tr>
      <w:tr w:rsidR="0078590D" w14:paraId="5154E92F" w14:textId="77777777">
        <w:tc>
          <w:tcPr>
            <w:tcW w:w="2943" w:type="dxa"/>
            <w:shd w:val="clear" w:color="auto" w:fill="FFFFFF"/>
          </w:tcPr>
          <w:p w14:paraId="4C465F66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FFFFFF"/>
          </w:tcPr>
          <w:p w14:paraId="42C6A8E4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5A4A0EB0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I.T.A.S. Istituto Tecnico per Attività Sociali, Matteo Ricci - Macerata</w:t>
            </w:r>
          </w:p>
          <w:p w14:paraId="66226A4D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Indirizzo Biologico-Sanitario</w:t>
            </w:r>
          </w:p>
        </w:tc>
      </w:tr>
      <w:tr w:rsidR="0078590D" w14:paraId="7B60791D" w14:textId="77777777">
        <w:tc>
          <w:tcPr>
            <w:tcW w:w="2943" w:type="dxa"/>
            <w:shd w:val="clear" w:color="auto" w:fill="FFFFFF"/>
          </w:tcPr>
          <w:p w14:paraId="4182886A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shd w:val="clear" w:color="auto" w:fill="FFFFFF"/>
          </w:tcPr>
          <w:p w14:paraId="47B82A44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7F3A51C9" w14:textId="77777777" w:rsidR="0078590D" w:rsidRDefault="001F3669">
            <w:pPr>
              <w:spacing w:before="20" w:after="2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Diploma maturità scientifica</w:t>
            </w:r>
          </w:p>
        </w:tc>
      </w:tr>
    </w:tbl>
    <w:p w14:paraId="3F13395B" w14:textId="77777777" w:rsidR="0078590D" w:rsidRDefault="0078590D">
      <w:pPr>
        <w:rPr>
          <w:rFonts w:ascii="Arial Narrow" w:eastAsia="Arial Narrow" w:hAnsi="Arial Narrow" w:cs="Arial Narrow"/>
          <w:b/>
        </w:rPr>
      </w:pPr>
    </w:p>
    <w:tbl>
      <w:tblPr>
        <w:tblStyle w:val="TableNormal0"/>
        <w:tblW w:w="2943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</w:tblGrid>
      <w:tr w:rsidR="0078590D" w14:paraId="22967CE1" w14:textId="77777777">
        <w:tc>
          <w:tcPr>
            <w:tcW w:w="2943" w:type="dxa"/>
            <w:shd w:val="clear" w:color="auto" w:fill="FFFFFF"/>
          </w:tcPr>
          <w:p w14:paraId="5F8C4095" w14:textId="77777777" w:rsidR="0078590D" w:rsidRDefault="0078590D">
            <w:pP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14:paraId="02419B09" w14:textId="77777777" w:rsidR="0078590D" w:rsidRDefault="0078590D">
      <w:pPr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CE25E47" w14:textId="77777777">
        <w:tc>
          <w:tcPr>
            <w:tcW w:w="2943" w:type="dxa"/>
            <w:shd w:val="clear" w:color="auto" w:fill="FFFFFF"/>
          </w:tcPr>
          <w:p w14:paraId="29E54CD6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Madrelingua</w:t>
            </w:r>
          </w:p>
        </w:tc>
        <w:tc>
          <w:tcPr>
            <w:tcW w:w="284" w:type="dxa"/>
            <w:shd w:val="clear" w:color="auto" w:fill="FFFFFF"/>
          </w:tcPr>
          <w:p w14:paraId="5CC179CC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56A5F9B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Italiano</w:t>
            </w:r>
          </w:p>
        </w:tc>
      </w:tr>
    </w:tbl>
    <w:p w14:paraId="7347A0A2" w14:textId="77777777" w:rsidR="0078590D" w:rsidRDefault="0078590D">
      <w:pPr>
        <w:spacing w:before="20" w:after="20"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2943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</w:tblGrid>
      <w:tr w:rsidR="0078590D" w14:paraId="41C01598" w14:textId="77777777">
        <w:tc>
          <w:tcPr>
            <w:tcW w:w="2943" w:type="dxa"/>
            <w:shd w:val="clear" w:color="auto" w:fill="FFFFFF"/>
          </w:tcPr>
          <w:p w14:paraId="1DEA54B3" w14:textId="77777777" w:rsidR="0078590D" w:rsidRDefault="001F36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Altre lingue</w:t>
            </w:r>
          </w:p>
        </w:tc>
      </w:tr>
    </w:tbl>
    <w:p w14:paraId="01093566" w14:textId="77777777" w:rsidR="0078590D" w:rsidRDefault="0078590D">
      <w:pPr>
        <w:spacing w:before="20" w:after="20"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0560E4CD" w14:textId="77777777">
        <w:trPr>
          <w:trHeight w:val="214"/>
        </w:trPr>
        <w:tc>
          <w:tcPr>
            <w:tcW w:w="2943" w:type="dxa"/>
            <w:shd w:val="clear" w:color="auto" w:fill="FFFFFF"/>
          </w:tcPr>
          <w:p w14:paraId="595240FA" w14:textId="77777777" w:rsidR="0078590D" w:rsidRDefault="0078590D">
            <w:pPr>
              <w:tabs>
                <w:tab w:val="left" w:pos="0"/>
              </w:tabs>
              <w:spacing w:before="20" w:after="20" w:line="240" w:lineRule="auto"/>
              <w:ind w:right="33"/>
              <w:jc w:val="center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  <w:tc>
          <w:tcPr>
            <w:tcW w:w="284" w:type="dxa"/>
            <w:shd w:val="clear" w:color="auto" w:fill="FFFFFF"/>
          </w:tcPr>
          <w:p w14:paraId="43939621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FF35718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Inglese</w:t>
            </w:r>
          </w:p>
        </w:tc>
      </w:tr>
      <w:tr w:rsidR="0078590D" w14:paraId="5C9E2094" w14:textId="77777777">
        <w:tc>
          <w:tcPr>
            <w:tcW w:w="2943" w:type="dxa"/>
            <w:shd w:val="clear" w:color="auto" w:fill="FFFFFF"/>
          </w:tcPr>
          <w:p w14:paraId="71363EF9" w14:textId="77777777" w:rsidR="0078590D" w:rsidRDefault="001F3669">
            <w:pPr>
              <w:tabs>
                <w:tab w:val="left" w:pos="0"/>
              </w:tabs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Capacità di lettura</w:t>
            </w:r>
          </w:p>
        </w:tc>
        <w:tc>
          <w:tcPr>
            <w:tcW w:w="284" w:type="dxa"/>
            <w:shd w:val="clear" w:color="auto" w:fill="FFFFFF"/>
          </w:tcPr>
          <w:p w14:paraId="491AC0A1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225CC92A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  <w:tr w:rsidR="0078590D" w14:paraId="3E39E43F" w14:textId="77777777">
        <w:tc>
          <w:tcPr>
            <w:tcW w:w="2943" w:type="dxa"/>
            <w:shd w:val="clear" w:color="auto" w:fill="FFFFFF"/>
          </w:tcPr>
          <w:p w14:paraId="3954C32E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Capacità di scrittura</w:t>
            </w:r>
          </w:p>
        </w:tc>
        <w:tc>
          <w:tcPr>
            <w:tcW w:w="284" w:type="dxa"/>
            <w:shd w:val="clear" w:color="auto" w:fill="FFFFFF"/>
          </w:tcPr>
          <w:p w14:paraId="03D08764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71E6CC56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  <w:tr w:rsidR="0078590D" w14:paraId="34A355E6" w14:textId="77777777">
        <w:tc>
          <w:tcPr>
            <w:tcW w:w="2943" w:type="dxa"/>
            <w:shd w:val="clear" w:color="auto" w:fill="FFFFFF"/>
          </w:tcPr>
          <w:p w14:paraId="4DF61908" w14:textId="77777777" w:rsidR="0078590D" w:rsidRDefault="001F3669">
            <w:pPr>
              <w:tabs>
                <w:tab w:val="left" w:pos="0"/>
              </w:tabs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Capacità di espressione orale</w:t>
            </w:r>
          </w:p>
        </w:tc>
        <w:tc>
          <w:tcPr>
            <w:tcW w:w="284" w:type="dxa"/>
            <w:shd w:val="clear" w:color="auto" w:fill="FFFFFF"/>
          </w:tcPr>
          <w:p w14:paraId="752B2111" w14:textId="77777777" w:rsidR="0078590D" w:rsidRDefault="007859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12A08F3A" w14:textId="6B1BA8DA" w:rsidR="0078590D" w:rsidRDefault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</w:tbl>
    <w:p w14:paraId="79232A60" w14:textId="77777777" w:rsidR="0078590D" w:rsidRDefault="0078590D">
      <w:pPr>
        <w:spacing w:line="240" w:lineRule="auto"/>
        <w:rPr>
          <w:rFonts w:ascii="Arial Narrow" w:eastAsia="Arial Narrow" w:hAnsi="Arial Narrow" w:cs="Arial Narrow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7EF49657" w14:textId="77777777">
        <w:tc>
          <w:tcPr>
            <w:tcW w:w="2943" w:type="dxa"/>
            <w:shd w:val="clear" w:color="auto" w:fill="FFFFFF"/>
          </w:tcPr>
          <w:p w14:paraId="551D8C33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Capacità e competenze relazionali</w:t>
            </w:r>
          </w:p>
          <w:p w14:paraId="69986CF2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FFFFFF"/>
          </w:tcPr>
          <w:p w14:paraId="179879C0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4F837B90" w14:textId="40D358AD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di relazionarsi con persone di tutte le età, anche in ambienti culturalmente e socialmente diversi, acquisita durante il tirocinio di formazione osteopatica e durante il lavoro quotidiano</w:t>
            </w:r>
            <w:r w:rsidR="00561A8C">
              <w:rPr>
                <w:rFonts w:ascii="Arial Narrow" w:eastAsia="Arial Narrow" w:hAnsi="Arial Narrow" w:cs="Arial Narrow"/>
                <w:color w:val="000000"/>
              </w:rPr>
              <w:t xml:space="preserve"> in studio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022821BA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di lavorare in gruppo acquisito:</w:t>
            </w:r>
          </w:p>
          <w:p w14:paraId="58A28AF3" w14:textId="77777777" w:rsidR="0078590D" w:rsidRDefault="001F366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before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nel percorso formativo della scuola secondaria di secondo grado frequentata (durante le lezioni in laboratorio di chimica, fisica, biochimica e microbiologia)</w:t>
            </w:r>
            <w:r>
              <w:rPr>
                <w:rFonts w:ascii="Arial Narrow" w:eastAsia="Arial Narrow" w:hAnsi="Arial Narrow" w:cs="Arial Narrow"/>
              </w:rPr>
              <w:t>;</w:t>
            </w:r>
          </w:p>
          <w:p w14:paraId="6EB976D3" w14:textId="77777777" w:rsidR="0078590D" w:rsidRDefault="001F366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ne</w:t>
            </w:r>
            <w:r>
              <w:rPr>
                <w:rFonts w:ascii="Arial Narrow" w:eastAsia="Arial Narrow" w:hAnsi="Arial Narrow" w:cs="Arial Narrow"/>
              </w:rPr>
              <w:t>ll’ambito sportivo della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pallavolo (14 anni a livello agonistico);</w:t>
            </w:r>
          </w:p>
          <w:p w14:paraId="5C1078BB" w14:textId="77777777" w:rsidR="0078590D" w:rsidRDefault="001F366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collaborando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a livello lavorativo </w:t>
            </w:r>
            <w:r>
              <w:rPr>
                <w:rFonts w:ascii="Arial Narrow" w:eastAsia="Arial Narrow" w:hAnsi="Arial Narrow" w:cs="Arial Narrow"/>
              </w:rPr>
              <w:t>con figure medico-sanitarie;</w:t>
            </w:r>
          </w:p>
        </w:tc>
      </w:tr>
    </w:tbl>
    <w:p w14:paraId="083883D7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CB5684A" w14:textId="77777777">
        <w:tc>
          <w:tcPr>
            <w:tcW w:w="2943" w:type="dxa"/>
            <w:shd w:val="clear" w:color="auto" w:fill="FFFFFF"/>
          </w:tcPr>
          <w:p w14:paraId="7B2688DF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Capacità e competenze organizzative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105DD4F1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FFFFFF"/>
          </w:tcPr>
          <w:p w14:paraId="7ABED3D3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5D1414A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e competenze organizzative acquisite come:</w:t>
            </w:r>
          </w:p>
          <w:p w14:paraId="47C25C45" w14:textId="77777777" w:rsidR="0078590D" w:rsidRDefault="001F36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before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assistente-catechista nella Parrocchia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S.Maria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Assunta a Montecassiano</w:t>
            </w:r>
            <w:r>
              <w:rPr>
                <w:rFonts w:ascii="Arial Narrow" w:eastAsia="Arial Narrow" w:hAnsi="Arial Narrow" w:cs="Arial Narrow"/>
              </w:rPr>
              <w:t>;</w:t>
            </w:r>
          </w:p>
          <w:p w14:paraId="065A993D" w14:textId="77777777" w:rsidR="0078590D" w:rsidRDefault="001F36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cameriera di sala al ristorante Villa Anton a Recanati</w:t>
            </w:r>
            <w:r>
              <w:rPr>
                <w:rFonts w:ascii="Arial Narrow" w:eastAsia="Arial Narrow" w:hAnsi="Arial Narrow" w:cs="Arial Narrow"/>
              </w:rPr>
              <w:t xml:space="preserve"> e nella pallavolo;</w:t>
            </w:r>
          </w:p>
        </w:tc>
      </w:tr>
    </w:tbl>
    <w:p w14:paraId="366EC263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C4B363C" w14:textId="77777777">
        <w:trPr>
          <w:trHeight w:val="1250"/>
        </w:trPr>
        <w:tc>
          <w:tcPr>
            <w:tcW w:w="2943" w:type="dxa"/>
            <w:shd w:val="clear" w:color="auto" w:fill="FFFFFF"/>
          </w:tcPr>
          <w:p w14:paraId="52243232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Capacità e competenze tecniche</w:t>
            </w:r>
          </w:p>
          <w:p w14:paraId="51A68706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FFFFFF"/>
          </w:tcPr>
          <w:p w14:paraId="7C96C95E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3FB81355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e competenze tecniche del computer acquisite amatorialmente e durante le lezioni di TIC (tecnologie per l'informazione e la comunicazione) nella scuola media secondaria di secondo livello.</w:t>
            </w:r>
          </w:p>
          <w:p w14:paraId="13CA8B35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e competenze di utilizzare strumenti di laboratorio</w:t>
            </w:r>
            <w:r>
              <w:rPr>
                <w:rFonts w:ascii="Arial Narrow" w:eastAsia="Arial Narrow" w:hAnsi="Arial Narrow" w:cs="Arial Narrow"/>
              </w:rPr>
              <w:t xml:space="preserve"> nell’ambito della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chimica, fisica, biochimica e microbiologia, apprese nella scuola media secondaria di secondo livello.</w:t>
            </w:r>
          </w:p>
        </w:tc>
      </w:tr>
    </w:tbl>
    <w:p w14:paraId="4C6C8EA9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C12B8B2" w14:textId="77777777">
        <w:tc>
          <w:tcPr>
            <w:tcW w:w="2943" w:type="dxa"/>
            <w:shd w:val="clear" w:color="auto" w:fill="FFFFFF"/>
          </w:tcPr>
          <w:p w14:paraId="7BA9D4B0" w14:textId="77777777" w:rsidR="0078590D" w:rsidRDefault="001F3669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Capacità e competenze artistiche</w:t>
            </w:r>
          </w:p>
          <w:p w14:paraId="3D516856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Musica, scrittura, disegno ecc.</w:t>
            </w:r>
          </w:p>
        </w:tc>
        <w:tc>
          <w:tcPr>
            <w:tcW w:w="284" w:type="dxa"/>
            <w:shd w:val="clear" w:color="auto" w:fill="FFFFFF"/>
          </w:tcPr>
          <w:p w14:paraId="771C8394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1BF0CAE4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ottima nel disegno</w:t>
            </w:r>
            <w:r>
              <w:rPr>
                <w:rFonts w:ascii="Arial Narrow" w:eastAsia="Arial Narrow" w:hAnsi="Arial Narrow" w:cs="Arial Narrow"/>
              </w:rPr>
              <w:t>. Collaborazione per le immagini di locandine e brochure di alcuni convegni: “</w:t>
            </w:r>
            <w:r>
              <w:rPr>
                <w:rFonts w:ascii="Arial Narrow" w:eastAsia="Arial Narrow" w:hAnsi="Arial Narrow" w:cs="Arial Narrow"/>
                <w:color w:val="222222"/>
              </w:rPr>
              <w:t xml:space="preserve">DSA, ADHD, Autismo...un approccio multidisciplinare migliora le competenze neuronali (1a edizione)”, </w:t>
            </w:r>
            <w:proofErr w:type="gramStart"/>
            <w:r>
              <w:rPr>
                <w:rFonts w:ascii="Arial Narrow" w:eastAsia="Arial Narrow" w:hAnsi="Arial Narrow" w:cs="Arial Narrow"/>
                <w:color w:val="222222"/>
              </w:rPr>
              <w:t>2016;  “</w:t>
            </w:r>
            <w:proofErr w:type="gramEnd"/>
            <w:r>
              <w:rPr>
                <w:rFonts w:ascii="Arial Narrow" w:eastAsia="Arial Narrow" w:hAnsi="Arial Narrow" w:cs="Arial Narrow"/>
                <w:color w:val="222222"/>
              </w:rPr>
              <w:t>DSA, ADHD, Autismo...un approccio multidisciplinare migliora le competenze neuronali (2a edizione)”, 2017; “La disprassia a scuola...e dopo? Conoscere per educare ed orientare”, 2018; “</w:t>
            </w:r>
            <w:proofErr w:type="gramStart"/>
            <w:r>
              <w:rPr>
                <w:rFonts w:ascii="Arial Narrow" w:eastAsia="Arial Narrow" w:hAnsi="Arial Narrow" w:cs="Arial Narrow"/>
                <w:color w:val="222222"/>
              </w:rPr>
              <w:t>A...</w:t>
            </w:r>
            <w:proofErr w:type="gramEnd"/>
            <w:r>
              <w:rPr>
                <w:rFonts w:ascii="Arial Narrow" w:eastAsia="Arial Narrow" w:hAnsi="Arial Narrow" w:cs="Arial Narrow"/>
                <w:color w:val="222222"/>
              </w:rPr>
              <w:t>come autismo”, 2019.</w:t>
            </w:r>
          </w:p>
          <w:p w14:paraId="7FA445B2" w14:textId="77777777" w:rsidR="0078590D" w:rsidRDefault="00785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55446865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5476AE14" w14:textId="77777777">
        <w:tc>
          <w:tcPr>
            <w:tcW w:w="2943" w:type="dxa"/>
            <w:shd w:val="clear" w:color="auto" w:fill="FFFFFF"/>
          </w:tcPr>
          <w:p w14:paraId="3C65BB77" w14:textId="247527C9" w:rsidR="0078590D" w:rsidRPr="00C51487" w:rsidRDefault="001F3669">
            <w:pPr>
              <w:spacing w:before="20" w:after="20" w:line="240" w:lineRule="auto"/>
              <w:ind w:right="33"/>
              <w:rPr>
                <w:rFonts w:ascii="Arial Narrow" w:eastAsia="Arial Narrow" w:hAnsi="Arial Narrow" w:cs="Arial Narrow"/>
                <w:smallCaps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         </w:t>
            </w:r>
            <w:r w:rsidR="00C51487">
              <w:rPr>
                <w:rFonts w:ascii="Arial Narrow" w:eastAsia="Arial Narrow" w:hAnsi="Arial Narrow" w:cs="Arial Narrow"/>
                <w:smallCaps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Altre capacità e competenze</w:t>
            </w:r>
          </w:p>
          <w:p w14:paraId="25D596BA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Competenze non precedentemente indicate.</w:t>
            </w:r>
          </w:p>
        </w:tc>
        <w:tc>
          <w:tcPr>
            <w:tcW w:w="284" w:type="dxa"/>
            <w:shd w:val="clear" w:color="auto" w:fill="FFFFFF"/>
          </w:tcPr>
          <w:p w14:paraId="0E0436E3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52BA69B9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Capacità e competenza nel leggere e orientarsi con le carte topografiche acquisite grazie alla passione per le escursioni e il trekking.</w:t>
            </w:r>
          </w:p>
        </w:tc>
      </w:tr>
    </w:tbl>
    <w:p w14:paraId="6801273B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4574658F" w14:textId="77777777">
        <w:tc>
          <w:tcPr>
            <w:tcW w:w="2943" w:type="dxa"/>
            <w:shd w:val="clear" w:color="auto" w:fill="FFFFFF"/>
          </w:tcPr>
          <w:p w14:paraId="0F4AE6D7" w14:textId="77777777" w:rsidR="0078590D" w:rsidRDefault="001F36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lastRenderedPageBreak/>
              <w:t>Patente o patenti</w:t>
            </w:r>
          </w:p>
        </w:tc>
        <w:tc>
          <w:tcPr>
            <w:tcW w:w="284" w:type="dxa"/>
            <w:shd w:val="clear" w:color="auto" w:fill="FFFFFF"/>
          </w:tcPr>
          <w:p w14:paraId="478688DE" w14:textId="77777777" w:rsidR="0078590D" w:rsidRDefault="0078590D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F3D806C" w14:textId="77777777" w:rsidR="0078590D" w:rsidRDefault="001F366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</w:t>
            </w:r>
          </w:p>
        </w:tc>
      </w:tr>
    </w:tbl>
    <w:p w14:paraId="1D68ECE1" w14:textId="77777777" w:rsidR="0078590D" w:rsidRDefault="0078590D">
      <w:pPr>
        <w:spacing w:line="240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TableNormal0"/>
        <w:tblW w:w="10456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590D" w14:paraId="0C9C9D6D" w14:textId="77777777">
        <w:trPr>
          <w:trHeight w:val="113"/>
        </w:trPr>
        <w:tc>
          <w:tcPr>
            <w:tcW w:w="2943" w:type="dxa"/>
            <w:shd w:val="clear" w:color="auto" w:fill="FFFFFF"/>
          </w:tcPr>
          <w:p w14:paraId="5D54239E" w14:textId="77777777" w:rsidR="0078590D" w:rsidRDefault="001F3669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Certificati e corsi di formazione</w:t>
            </w:r>
          </w:p>
        </w:tc>
        <w:tc>
          <w:tcPr>
            <w:tcW w:w="284" w:type="dxa"/>
            <w:shd w:val="clear" w:color="auto" w:fill="FFFFFF"/>
          </w:tcPr>
          <w:p w14:paraId="7FE740DB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54B512D5" w14:textId="0AC2C736" w:rsidR="004335F3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3-4-5-6/06/2024</w:t>
            </w:r>
          </w:p>
          <w:p w14:paraId="41A061A7" w14:textId="17A97529" w:rsidR="004335F3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Corso di formazione “Il movimento presente e la quiete - 6°livello” </w:t>
            </w:r>
          </w:p>
          <w:p w14:paraId="40CF0934" w14:textId="77777777" w:rsidR="004335F3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Dott. Vincenzo Cozzolino MD / D.O.</w:t>
            </w:r>
          </w:p>
          <w:p w14:paraId="61A0D8F2" w14:textId="77777777" w:rsidR="004335F3" w:rsidRPr="00A25018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Pescara</w:t>
            </w:r>
          </w:p>
          <w:p w14:paraId="0A61C2C4" w14:textId="77777777" w:rsidR="004335F3" w:rsidRDefault="004335F3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7B46B6E8" w14:textId="54992A05" w:rsidR="004335F3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29-30-31/01/2024 - 01/02/2024</w:t>
            </w:r>
          </w:p>
          <w:p w14:paraId="62E3CA94" w14:textId="7793BB38" w:rsidR="004335F3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Corso di formazione “Il movimento presente e la quiete - 5°livello” </w:t>
            </w:r>
          </w:p>
          <w:p w14:paraId="57DF89F9" w14:textId="77777777" w:rsidR="004335F3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Dott. Vincenzo Cozzolino MD / D.O.</w:t>
            </w:r>
          </w:p>
          <w:p w14:paraId="35BCF91D" w14:textId="77777777" w:rsidR="004335F3" w:rsidRPr="00A25018" w:rsidRDefault="004335F3" w:rsidP="004335F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Pescara</w:t>
            </w:r>
          </w:p>
          <w:p w14:paraId="0187E497" w14:textId="77777777" w:rsidR="004335F3" w:rsidRDefault="004335F3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15E80723" w14:textId="5F0FF070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29-30-31/05/2023 - 01/06/2023</w:t>
            </w:r>
          </w:p>
          <w:p w14:paraId="01667879" w14:textId="0C66A989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Corso di formazione “Il movimento presente e la quiete - 4°livello” </w:t>
            </w:r>
          </w:p>
          <w:p w14:paraId="53287A9F" w14:textId="7E36FCB7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Dott. Vincenzo Cozzolino </w:t>
            </w:r>
            <w:r w:rsidR="004335F3">
              <w:rPr>
                <w:rFonts w:ascii="Arial Narrow" w:eastAsia="Arial Narrow" w:hAnsi="Arial Narrow" w:cs="Arial Narrow"/>
              </w:rPr>
              <w:t xml:space="preserve">MD / </w:t>
            </w:r>
            <w:r>
              <w:rPr>
                <w:rFonts w:ascii="Arial Narrow" w:eastAsia="Arial Narrow" w:hAnsi="Arial Narrow" w:cs="Arial Narrow"/>
              </w:rPr>
              <w:t>D.O.</w:t>
            </w:r>
          </w:p>
          <w:p w14:paraId="17372A75" w14:textId="1A974440" w:rsidR="00A25018" w:rsidRP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Pescara</w:t>
            </w:r>
          </w:p>
          <w:p w14:paraId="3B5062B8" w14:textId="77777777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448DEC58" w14:textId="3A6477B0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27-28-29/04/2023</w:t>
            </w:r>
          </w:p>
          <w:p w14:paraId="13B0BDA5" w14:textId="62A1A724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 w:rsidRPr="00961F83">
              <w:rPr>
                <w:rFonts w:ascii="Arial Narrow" w:eastAsia="Arial Narrow" w:hAnsi="Arial Narrow" w:cs="Arial Narrow"/>
              </w:rPr>
              <w:t xml:space="preserve">Corso </w:t>
            </w:r>
            <w:r>
              <w:rPr>
                <w:rFonts w:ascii="Arial Narrow" w:eastAsia="Arial Narrow" w:hAnsi="Arial Narrow" w:cs="Arial Narrow"/>
              </w:rPr>
              <w:t>“</w:t>
            </w:r>
            <w:r w:rsidRPr="00961F83"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SC-Facilitazione dello sviluppo </w:t>
            </w:r>
            <w:proofErr w:type="spellStart"/>
            <w:r>
              <w:rPr>
                <w:rFonts w:ascii="Arial Narrow" w:eastAsia="Arial Narrow" w:hAnsi="Arial Narrow" w:cs="Arial Narrow"/>
              </w:rPr>
              <w:t>neuropsicomotorio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– 3°livello”</w:t>
            </w:r>
          </w:p>
          <w:p w14:paraId="7E6815F7" w14:textId="00C6DD45" w:rsidR="00A25018" w:rsidRDefault="00A25018" w:rsidP="00A25018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 w:rsidRPr="00961F83">
              <w:rPr>
                <w:rFonts w:ascii="Arial Narrow" w:eastAsia="Arial Narrow" w:hAnsi="Arial Narrow" w:cs="Arial Narrow"/>
              </w:rPr>
              <w:t>Dott</w:t>
            </w:r>
            <w:r>
              <w:rPr>
                <w:rFonts w:ascii="Arial Narrow" w:eastAsia="Arial Narrow" w:hAnsi="Arial Narrow" w:cs="Arial Narrow"/>
              </w:rPr>
              <w:t>. Mario Castagnini, Dott.ssa Giulia Bertazzoli D.O.</w:t>
            </w:r>
          </w:p>
          <w:p w14:paraId="5715988D" w14:textId="0A20628D" w:rsidR="00A25018" w:rsidRPr="00A25018" w:rsidRDefault="00A25018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Centro Abaton, Pescara</w:t>
            </w:r>
          </w:p>
          <w:p w14:paraId="3BE11275" w14:textId="77777777" w:rsidR="00A25018" w:rsidRDefault="00A25018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32683323" w14:textId="728A3A0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23-24-25-26/01/2023</w:t>
            </w:r>
          </w:p>
          <w:p w14:paraId="627E8241" w14:textId="716D73E8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Corso di formazione “Il movimento presente e la quiete - 3°livello” </w:t>
            </w:r>
          </w:p>
          <w:p w14:paraId="2A57EED3" w14:textId="6D25FF22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Dott. Vincenzo Cozzolino</w:t>
            </w:r>
            <w:r w:rsidR="004335F3">
              <w:rPr>
                <w:rFonts w:ascii="Arial Narrow" w:eastAsia="Arial Narrow" w:hAnsi="Arial Narrow" w:cs="Arial Narrow"/>
              </w:rPr>
              <w:t xml:space="preserve"> MD /</w:t>
            </w:r>
            <w:r>
              <w:rPr>
                <w:rFonts w:ascii="Arial Narrow" w:eastAsia="Arial Narrow" w:hAnsi="Arial Narrow" w:cs="Arial Narrow"/>
              </w:rPr>
              <w:t xml:space="preserve"> D.O.</w:t>
            </w:r>
          </w:p>
          <w:p w14:paraId="0A71EE1F" w14:textId="7A19379A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Pescara</w:t>
            </w:r>
          </w:p>
          <w:p w14:paraId="55629F3A" w14:textId="63AADB3D" w:rsid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001A2499" w14:textId="49A9D1C3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22-23/07/2022</w:t>
            </w:r>
          </w:p>
          <w:p w14:paraId="05FAB2BD" w14:textId="1D65D6E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 w:rsidRPr="00961F83">
              <w:rPr>
                <w:rFonts w:ascii="Arial Narrow" w:eastAsia="Arial Narrow" w:hAnsi="Arial Narrow" w:cs="Arial Narrow"/>
              </w:rPr>
              <w:t xml:space="preserve">Corso </w:t>
            </w:r>
            <w:r>
              <w:rPr>
                <w:rFonts w:ascii="Arial Narrow" w:eastAsia="Arial Narrow" w:hAnsi="Arial Narrow" w:cs="Arial Narrow"/>
              </w:rPr>
              <w:t>“</w:t>
            </w:r>
            <w:r w:rsidRPr="00961F83"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SC-Facilitazione dello sviluppo </w:t>
            </w:r>
            <w:proofErr w:type="spellStart"/>
            <w:r>
              <w:rPr>
                <w:rFonts w:ascii="Arial Narrow" w:eastAsia="Arial Narrow" w:hAnsi="Arial Narrow" w:cs="Arial Narrow"/>
              </w:rPr>
              <w:t>neuropsicomotorio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– </w:t>
            </w:r>
            <w:r w:rsidR="00C07603"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</w:rPr>
              <w:t>°livello”</w:t>
            </w:r>
          </w:p>
          <w:p w14:paraId="7DA7B621" w14:textId="7777777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 w:rsidRPr="00961F83">
              <w:rPr>
                <w:rFonts w:ascii="Arial Narrow" w:eastAsia="Arial Narrow" w:hAnsi="Arial Narrow" w:cs="Arial Narrow"/>
              </w:rPr>
              <w:t>Dott</w:t>
            </w:r>
            <w:r>
              <w:rPr>
                <w:rFonts w:ascii="Arial Narrow" w:eastAsia="Arial Narrow" w:hAnsi="Arial Narrow" w:cs="Arial Narrow"/>
              </w:rPr>
              <w:t>. Mario Castagnini</w:t>
            </w:r>
          </w:p>
          <w:p w14:paraId="2603046A" w14:textId="7777777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Centro Abaton, Pescara</w:t>
            </w:r>
          </w:p>
          <w:p w14:paraId="2CA99086" w14:textId="77777777" w:rsid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13F76878" w14:textId="5E0DD8C0" w:rsid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17-18/06/2022</w:t>
            </w:r>
          </w:p>
          <w:p w14:paraId="1B8C419F" w14:textId="5AB3838B" w:rsid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 w:rsidRPr="00961F83">
              <w:rPr>
                <w:rFonts w:ascii="Arial Narrow" w:eastAsia="Arial Narrow" w:hAnsi="Arial Narrow" w:cs="Arial Narrow"/>
              </w:rPr>
              <w:t xml:space="preserve">Corso </w:t>
            </w:r>
            <w:r>
              <w:rPr>
                <w:rFonts w:ascii="Arial Narrow" w:eastAsia="Arial Narrow" w:hAnsi="Arial Narrow" w:cs="Arial Narrow"/>
              </w:rPr>
              <w:t>“</w:t>
            </w:r>
            <w:r w:rsidRPr="00961F83"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SC-Facilitazione dello sviluppo </w:t>
            </w:r>
            <w:proofErr w:type="spellStart"/>
            <w:r>
              <w:rPr>
                <w:rFonts w:ascii="Arial Narrow" w:eastAsia="Arial Narrow" w:hAnsi="Arial Narrow" w:cs="Arial Narrow"/>
              </w:rPr>
              <w:t>neuropsicomotorio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– 1°livello”</w:t>
            </w:r>
          </w:p>
          <w:p w14:paraId="1F11782A" w14:textId="6EBE3385" w:rsid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 w:rsidRPr="00961F83">
              <w:rPr>
                <w:rFonts w:ascii="Arial Narrow" w:eastAsia="Arial Narrow" w:hAnsi="Arial Narrow" w:cs="Arial Narrow"/>
              </w:rPr>
              <w:t>Dott</w:t>
            </w:r>
            <w:r>
              <w:rPr>
                <w:rFonts w:ascii="Arial Narrow" w:eastAsia="Arial Narrow" w:hAnsi="Arial Narrow" w:cs="Arial Narrow"/>
              </w:rPr>
              <w:t>. Mario Castagnini</w:t>
            </w:r>
          </w:p>
          <w:p w14:paraId="540640AD" w14:textId="7777777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Centro Abaton, Pescara</w:t>
            </w:r>
          </w:p>
          <w:p w14:paraId="570E50A8" w14:textId="77777777" w:rsidR="00961F83" w:rsidRP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65B0174E" w14:textId="43834C43" w:rsidR="00804F09" w:rsidRDefault="00223E9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9-10-11/09/2021</w:t>
            </w:r>
          </w:p>
          <w:p w14:paraId="2F7AEE05" w14:textId="77777777" w:rsidR="00223E93" w:rsidRDefault="00B6764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Convegno interdisciplinare “Neuropatie infantili”</w:t>
            </w:r>
          </w:p>
          <w:p w14:paraId="1A09F1C3" w14:textId="77777777" w:rsidR="00A157DD" w:rsidRDefault="00A157D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Domus San Giuliano, Macerata</w:t>
            </w:r>
          </w:p>
          <w:p w14:paraId="0A8C854F" w14:textId="7810379B" w:rsidR="00040DC9" w:rsidRDefault="00040DC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3FE9AAC6" w14:textId="1A1BAA7D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17-18-19-20/05/2021</w:t>
            </w:r>
          </w:p>
          <w:p w14:paraId="02494AD8" w14:textId="0EFDD3C6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Corso di formazione “Il movimento presente e la quiete - 2° livello” </w:t>
            </w:r>
          </w:p>
          <w:p w14:paraId="50C8FCEF" w14:textId="19E5637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Dott. Vincenzo Cozzolino </w:t>
            </w:r>
            <w:r w:rsidR="004335F3">
              <w:rPr>
                <w:rFonts w:ascii="Arial Narrow" w:eastAsia="Arial Narrow" w:hAnsi="Arial Narrow" w:cs="Arial Narrow"/>
              </w:rPr>
              <w:t xml:space="preserve">MD / </w:t>
            </w:r>
            <w:r>
              <w:rPr>
                <w:rFonts w:ascii="Arial Narrow" w:eastAsia="Arial Narrow" w:hAnsi="Arial Narrow" w:cs="Arial Narrow"/>
              </w:rPr>
              <w:t>D.O.</w:t>
            </w:r>
          </w:p>
          <w:p w14:paraId="499C4D12" w14:textId="77777777" w:rsidR="00961F83" w:rsidRDefault="00961F83" w:rsidP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Centro Abaton, Pescara</w:t>
            </w:r>
          </w:p>
          <w:p w14:paraId="215473C2" w14:textId="77777777" w:rsidR="00961F83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4BE2D568" w14:textId="77777777" w:rsidR="00322EF1" w:rsidRDefault="00322EF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5/05/2021</w:t>
            </w:r>
          </w:p>
          <w:p w14:paraId="5821C8FA" w14:textId="77777777" w:rsidR="00A157DD" w:rsidRDefault="0059680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di formazione</w:t>
            </w:r>
            <w:r w:rsidR="00750003">
              <w:rPr>
                <w:rFonts w:ascii="Arial Narrow" w:eastAsia="Arial Narrow" w:hAnsi="Arial Narrow" w:cs="Arial Narrow"/>
              </w:rPr>
              <w:t xml:space="preserve"> webinar “</w:t>
            </w:r>
            <w:r w:rsidR="00BC56D7">
              <w:rPr>
                <w:rFonts w:ascii="Arial Narrow" w:eastAsia="Arial Narrow" w:hAnsi="Arial Narrow" w:cs="Arial Narrow"/>
              </w:rPr>
              <w:t>Il neonato e il suo futuro”</w:t>
            </w:r>
          </w:p>
          <w:p w14:paraId="77F8DA1D" w14:textId="5239F23C" w:rsidR="00561A8C" w:rsidRDefault="00561A8C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Dott. Mario Castagnini</w:t>
            </w:r>
          </w:p>
          <w:p w14:paraId="232802A0" w14:textId="18E3D897" w:rsidR="00EF45E3" w:rsidRDefault="000F719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ARC I NOSTRI</w:t>
            </w:r>
            <w:r w:rsidR="00BA6EBD">
              <w:rPr>
                <w:rFonts w:ascii="Arial Narrow" w:eastAsia="Arial Narrow" w:hAnsi="Arial Narrow" w:cs="Arial Narrow"/>
              </w:rPr>
              <w:t xml:space="preserve"> FIGLI ONLUS</w:t>
            </w:r>
          </w:p>
          <w:p w14:paraId="50F98BDE" w14:textId="77777777" w:rsidR="00804F09" w:rsidRDefault="00804F0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</w:p>
          <w:p w14:paraId="10779207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17-18-19-20/01/2021</w:t>
            </w:r>
          </w:p>
          <w:p w14:paraId="16DEBBAA" w14:textId="3AB2092E" w:rsidR="00961F83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di</w:t>
            </w:r>
            <w:r w:rsidR="00961F83">
              <w:rPr>
                <w:rFonts w:ascii="Arial Narrow" w:eastAsia="Arial Narrow" w:hAnsi="Arial Narrow" w:cs="Arial Narrow"/>
              </w:rPr>
              <w:t xml:space="preserve"> formazione</w:t>
            </w:r>
            <w:r>
              <w:rPr>
                <w:rFonts w:ascii="Arial Narrow" w:eastAsia="Arial Narrow" w:hAnsi="Arial Narrow" w:cs="Arial Narrow"/>
              </w:rPr>
              <w:t xml:space="preserve"> “Il movimento presente e la quiete - 1°</w:t>
            </w:r>
            <w:r w:rsidR="00961F83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livello”</w:t>
            </w:r>
            <w:r w:rsidR="00961F8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5629C9DE" w14:textId="6136531C" w:rsidR="0078590D" w:rsidRDefault="00961F8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Dott. Vincenzo Cozzolino</w:t>
            </w:r>
            <w:r w:rsidR="004335F3">
              <w:rPr>
                <w:rFonts w:ascii="Arial Narrow" w:eastAsia="Arial Narrow" w:hAnsi="Arial Narrow" w:cs="Arial Narrow"/>
              </w:rPr>
              <w:t xml:space="preserve"> MD /</w:t>
            </w:r>
            <w:r>
              <w:rPr>
                <w:rFonts w:ascii="Arial Narrow" w:eastAsia="Arial Narrow" w:hAnsi="Arial Narrow" w:cs="Arial Narrow"/>
              </w:rPr>
              <w:t xml:space="preserve"> D.O.</w:t>
            </w:r>
          </w:p>
          <w:p w14:paraId="1C3233C0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Centro Abaton, Pescara</w:t>
            </w:r>
          </w:p>
          <w:p w14:paraId="4CF80805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6258754A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12/12/2020</w:t>
            </w:r>
          </w:p>
          <w:p w14:paraId="7698910A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Corso “Webinar Doctor Willard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Functional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Anatomy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: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Posterior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mediastinum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>”</w:t>
            </w:r>
          </w:p>
          <w:p w14:paraId="560121D2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lastRenderedPageBreak/>
              <w:t xml:space="preserve">Advanced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Osteopathy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Istitute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in collaborazione con l'Università del New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England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>.</w:t>
            </w:r>
          </w:p>
          <w:p w14:paraId="047B526E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0A15F0F9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12/12/2020</w:t>
            </w:r>
          </w:p>
          <w:p w14:paraId="06CA3DFA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Corso di aggiornamento Zoom: “Le basi neurofisiologiche degli approcci e delle tecniche osteopatiche”,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222222"/>
              </w:rPr>
              <w:t>F.Cerritelli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222222"/>
              </w:rPr>
              <w:t>.</w:t>
            </w:r>
          </w:p>
          <w:p w14:paraId="17B8582B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Registro degli Osteopati d'Italia</w:t>
            </w:r>
          </w:p>
          <w:p w14:paraId="161B33E1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2CA1F271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10/12/2020</w:t>
            </w:r>
          </w:p>
          <w:p w14:paraId="5BDE9943" w14:textId="77777777" w:rsidR="0078590D" w:rsidRPr="00C0760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val="en-US"/>
              </w:rPr>
            </w:pPr>
            <w:r w:rsidRPr="00C07603">
              <w:rPr>
                <w:rFonts w:ascii="Arial Narrow" w:eastAsia="Arial Narrow" w:hAnsi="Arial Narrow" w:cs="Arial Narrow"/>
                <w:color w:val="222222"/>
                <w:lang w:val="en-US"/>
              </w:rPr>
              <w:t xml:space="preserve">Corso “Webinar Doctor Willard Functional Anatomy: </w:t>
            </w:r>
            <w:proofErr w:type="gramStart"/>
            <w:r w:rsidRPr="00C07603">
              <w:rPr>
                <w:rFonts w:ascii="Arial Narrow" w:eastAsia="Arial Narrow" w:hAnsi="Arial Narrow" w:cs="Arial Narrow"/>
                <w:color w:val="222222"/>
                <w:lang w:val="en-US"/>
              </w:rPr>
              <w:t>Heart ”</w:t>
            </w:r>
            <w:proofErr w:type="gramEnd"/>
          </w:p>
          <w:p w14:paraId="05AA92BC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Advanced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Osteopathy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Istitute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in collaborazione con l'Università del New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England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>.</w:t>
            </w:r>
          </w:p>
          <w:p w14:paraId="7BCBDF48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5741B4B5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21/11/2020</w:t>
            </w:r>
          </w:p>
          <w:p w14:paraId="0EBE5ECC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Corso “Webinar Doctor Willard Functional Anatomy: Anterior mediastinum”</w:t>
            </w:r>
          </w:p>
          <w:p w14:paraId="38475FD2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Advanced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Osteopathy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Istitute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in collaborazione con l'Università del New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England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>.</w:t>
            </w:r>
          </w:p>
          <w:p w14:paraId="2533DF78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5210D2D0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12/11/2020</w:t>
            </w:r>
          </w:p>
          <w:p w14:paraId="6A7455B1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Corso “Webinar Doctor Willard Functional Anatomy: Respiratory system”</w:t>
            </w:r>
          </w:p>
          <w:p w14:paraId="0C08693B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Advanced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Osteopathy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Istitute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in collaborazione con l'Università del New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England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>.</w:t>
            </w:r>
          </w:p>
          <w:p w14:paraId="39B9AE90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236A91A5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17/10/2020</w:t>
            </w:r>
          </w:p>
          <w:p w14:paraId="4A623DC8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Corso “Webinar Doctor Willard Functional Anatomy: Rib cage”</w:t>
            </w:r>
          </w:p>
          <w:p w14:paraId="35E90F81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Advanced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Osteopathy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Istitute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in collaborazione con l'Università del New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England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>.</w:t>
            </w:r>
          </w:p>
          <w:p w14:paraId="49048647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4DA03765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Fonts w:ascii="Arial Narrow" w:eastAsia="Arial Narrow" w:hAnsi="Arial Narrow" w:cs="Arial Narrow"/>
                <w:color w:val="222222"/>
              </w:rPr>
              <w:t>16/05/2020</w:t>
            </w:r>
          </w:p>
          <w:p w14:paraId="167A0339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Fonts w:ascii="Arial Narrow" w:eastAsia="Arial Narrow" w:hAnsi="Arial Narrow" w:cs="Arial Narrow"/>
                <w:color w:val="222222"/>
              </w:rPr>
              <w:t>Seminario Webex “Analisi cliniche e costituzioni”,1</w:t>
            </w:r>
            <w:r>
              <w:rPr>
                <w:rFonts w:ascii="Arial Narrow" w:eastAsia="Arial Narrow" w:hAnsi="Arial Narrow" w:cs="Arial Narrow"/>
                <w:color w:val="222222"/>
                <w:vertAlign w:val="superscript"/>
              </w:rPr>
              <w:t>a</w:t>
            </w:r>
            <w:r>
              <w:rPr>
                <w:rFonts w:ascii="Arial Narrow" w:eastAsia="Arial Narrow" w:hAnsi="Arial Narrow" w:cs="Arial Narrow"/>
                <w:color w:val="222222"/>
              </w:rPr>
              <w:t xml:space="preserve"> parte e 2</w:t>
            </w:r>
            <w:r>
              <w:rPr>
                <w:rFonts w:ascii="Arial Narrow" w:eastAsia="Arial Narrow" w:hAnsi="Arial Narrow" w:cs="Arial Narrow"/>
                <w:color w:val="222222"/>
                <w:vertAlign w:val="superscript"/>
              </w:rPr>
              <w:t>a</w:t>
            </w:r>
            <w:r>
              <w:rPr>
                <w:rFonts w:ascii="Arial Narrow" w:eastAsia="Arial Narrow" w:hAnsi="Arial Narrow" w:cs="Arial Narrow"/>
                <w:color w:val="222222"/>
              </w:rPr>
              <w:t xml:space="preserve"> parte.</w:t>
            </w:r>
          </w:p>
          <w:p w14:paraId="61DA59E7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 xml:space="preserve">Vis </w:t>
            </w:r>
            <w:proofErr w:type="spellStart"/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Sanatrix</w:t>
            </w:r>
            <w:proofErr w:type="spellEnd"/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 xml:space="preserve"> Naturae</w:t>
            </w:r>
          </w:p>
          <w:p w14:paraId="10B7D59A" w14:textId="77777777" w:rsidR="0078590D" w:rsidRPr="00961F83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  <w:lang w:val="en-US"/>
              </w:rPr>
            </w:pPr>
          </w:p>
          <w:p w14:paraId="778A30E3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  <w:lang w:val="en-US"/>
              </w:rPr>
            </w:pPr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19/02/2020</w:t>
            </w:r>
          </w:p>
          <w:p w14:paraId="0B825A4C" w14:textId="77777777" w:rsidR="0078590D" w:rsidRPr="00961F83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  <w:lang w:val="en-US"/>
              </w:rPr>
            </w:pPr>
            <w:proofErr w:type="spellStart"/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Convegno</w:t>
            </w:r>
            <w:proofErr w:type="spellEnd"/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 xml:space="preserve"> “New frontiers in pediatric epilepsy: reducing the gap in </w:t>
            </w:r>
            <w:proofErr w:type="spellStart"/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>pharmacoresistant</w:t>
            </w:r>
            <w:proofErr w:type="spellEnd"/>
            <w:r w:rsidRPr="00961F83">
              <w:rPr>
                <w:rFonts w:ascii="Arial Narrow" w:eastAsia="Arial Narrow" w:hAnsi="Arial Narrow" w:cs="Arial Narrow"/>
                <w:color w:val="222222"/>
                <w:lang w:val="en-US"/>
              </w:rPr>
              <w:t xml:space="preserve"> epilepsies and tuberous sclerosis complex”.</w:t>
            </w:r>
          </w:p>
          <w:p w14:paraId="22CEC365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Ospedale Pediatrico Bambin Gesù, Roma</w:t>
            </w:r>
          </w:p>
          <w:p w14:paraId="712AAC7D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0D283D76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15/11/2019</w:t>
            </w:r>
          </w:p>
          <w:p w14:paraId="5BCA89B1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Conseguimento dell’esame abilitativo D.O. (Dottore in Osteopatia).</w:t>
            </w:r>
          </w:p>
          <w:p w14:paraId="0411437D" w14:textId="77777777" w:rsidR="0078590D" w:rsidRDefault="001F366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>Centro Abaton, Pescara</w:t>
            </w:r>
          </w:p>
          <w:p w14:paraId="2556D360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0EF7CFDD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1-2/06/2019</w:t>
            </w:r>
          </w:p>
          <w:p w14:paraId="53EDF76C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Convegno “</w:t>
            </w:r>
            <w:proofErr w:type="gramStart"/>
            <w:r>
              <w:rPr>
                <w:rFonts w:ascii="Arial Narrow" w:eastAsia="Arial Narrow" w:hAnsi="Arial Narrow" w:cs="Arial Narrow"/>
                <w:color w:val="222222"/>
              </w:rPr>
              <w:t>A...</w:t>
            </w:r>
            <w:proofErr w:type="gramEnd"/>
            <w:r>
              <w:rPr>
                <w:rFonts w:ascii="Arial Narrow" w:eastAsia="Arial Narrow" w:hAnsi="Arial Narrow" w:cs="Arial Narrow"/>
                <w:color w:val="222222"/>
              </w:rPr>
              <w:t>come autismo”.</w:t>
            </w:r>
          </w:p>
          <w:p w14:paraId="6B39D588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Abbadia di Fiastra, Tolentino</w:t>
            </w:r>
          </w:p>
          <w:p w14:paraId="24C1A071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3334E764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12-13/11/2018</w:t>
            </w:r>
          </w:p>
          <w:p w14:paraId="0F9DC717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Convegno “Disturbi dello spettro autistico: sotto il comportamento c’è un corpo. Prospettiva sistemica per un efficace intervento multidisciplinare”.</w:t>
            </w:r>
          </w:p>
          <w:p w14:paraId="32EB7614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Grand Hotel Vanvitelli, Caserta</w:t>
            </w:r>
          </w:p>
          <w:p w14:paraId="0E1DA400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22295976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8-9/06/2018</w:t>
            </w:r>
          </w:p>
          <w:p w14:paraId="2759C5F5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Convegno “La disprassia a scuola...e dopo? Conoscere per educare ed orientare”.</w:t>
            </w:r>
          </w:p>
          <w:p w14:paraId="3A0C036C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Abbadia di Fiastra, Tolentino</w:t>
            </w:r>
          </w:p>
          <w:p w14:paraId="79EC21A5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72D3A7DB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28/05/2018</w:t>
            </w:r>
          </w:p>
          <w:p w14:paraId="3CDB7292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Convegno “L’autismo in età adolescenziale e adulta. Comorbidità mediche ed aspetti comportamentali”.</w:t>
            </w:r>
          </w:p>
          <w:p w14:paraId="49C7282D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Auditorium comunale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222222"/>
              </w:rPr>
              <w:t>G.Tebaldini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222222"/>
              </w:rPr>
              <w:t>, San Benedetto del Tronto</w:t>
            </w:r>
          </w:p>
          <w:p w14:paraId="785D17B7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2663D1BA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8-9-10/06/2017</w:t>
            </w:r>
          </w:p>
          <w:p w14:paraId="5E7184FD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Fonts w:ascii="Arial Narrow" w:eastAsia="Arial Narrow" w:hAnsi="Arial Narrow" w:cs="Arial Narrow"/>
                <w:color w:val="222222"/>
              </w:rPr>
              <w:lastRenderedPageBreak/>
              <w:t>Convegno DSA, ADHD, Autismo...un approccio multidisciplinare migliora le competenze neuronali. (2</w:t>
            </w:r>
            <w:r>
              <w:rPr>
                <w:rFonts w:ascii="Arial Narrow" w:eastAsia="Arial Narrow" w:hAnsi="Arial Narrow" w:cs="Arial Narrow"/>
                <w:color w:val="222222"/>
                <w:vertAlign w:val="superscript"/>
              </w:rPr>
              <w:t>a</w:t>
            </w:r>
            <w:r>
              <w:rPr>
                <w:rFonts w:ascii="Arial Narrow" w:eastAsia="Arial Narrow" w:hAnsi="Arial Narrow" w:cs="Arial Narrow"/>
                <w:color w:val="222222"/>
              </w:rPr>
              <w:t xml:space="preserve"> edizione)</w:t>
            </w:r>
          </w:p>
          <w:p w14:paraId="4407D57F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Abbadia di Fiastra, Tolentino</w:t>
            </w:r>
          </w:p>
          <w:p w14:paraId="7B963F13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4DFEC937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12-13/04/2017</w:t>
            </w:r>
          </w:p>
          <w:p w14:paraId="427A3300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“Il riflesso viscero-somatico”</w:t>
            </w:r>
          </w:p>
          <w:p w14:paraId="65034FAE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4B14A765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726697B8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17-18/03/2017</w:t>
            </w:r>
          </w:p>
          <w:p w14:paraId="64D7595D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“Clinica neurologica di interesse osteopatico”</w:t>
            </w:r>
          </w:p>
          <w:p w14:paraId="348C37CD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02458659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403FB3C3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3-4/02/2017</w:t>
            </w:r>
          </w:p>
          <w:p w14:paraId="66E018DB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“Bioterapia nutrizionale” - 1°seminario</w:t>
            </w:r>
          </w:p>
          <w:p w14:paraId="3E26724F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63FC17FD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59313633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27-28/01/2017</w:t>
            </w:r>
          </w:p>
          <w:p w14:paraId="4FF934F1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“Bioterapia nutrizionale” - 2°seminario</w:t>
            </w:r>
          </w:p>
          <w:p w14:paraId="2670E967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54B6E4D1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0774FBF2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2-3/12/2016</w:t>
            </w:r>
          </w:p>
          <w:p w14:paraId="2DF23A79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“Bioterapia nutrizionale” - 3°seminario</w:t>
            </w:r>
          </w:p>
          <w:p w14:paraId="40B9F957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399F6017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323611E5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28-29/10/2016</w:t>
            </w:r>
          </w:p>
          <w:p w14:paraId="5F59593A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“Bioterapia nutrizionale” - 4°seminario</w:t>
            </w:r>
          </w:p>
          <w:p w14:paraId="01C0FA83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63573167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230F3701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7-8/10/2016</w:t>
            </w:r>
          </w:p>
          <w:p w14:paraId="19BDF223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“Bioterapia nutrizionale” - 5°seminario</w:t>
            </w:r>
          </w:p>
          <w:p w14:paraId="26FEFB36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A.I.O.T. Accademia Italiana Osteopatia Tradizionale, Pescara</w:t>
            </w:r>
          </w:p>
          <w:p w14:paraId="1EF81FEF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2FEDDB15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8-9/06/2016</w:t>
            </w:r>
          </w:p>
          <w:p w14:paraId="52FA8480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Fonts w:ascii="Arial Narrow" w:eastAsia="Arial Narrow" w:hAnsi="Arial Narrow" w:cs="Arial Narrow"/>
                <w:color w:val="222222"/>
              </w:rPr>
              <w:t>Convegno “DSA, ADHD, Autismo...un approccio multidisciplinare migliora le competenze neuronali”. (1</w:t>
            </w:r>
            <w:r>
              <w:rPr>
                <w:rFonts w:ascii="Arial Narrow" w:eastAsia="Arial Narrow" w:hAnsi="Arial Narrow" w:cs="Arial Narrow"/>
                <w:color w:val="222222"/>
                <w:vertAlign w:val="superscript"/>
              </w:rPr>
              <w:t>a</w:t>
            </w:r>
            <w:r>
              <w:rPr>
                <w:rFonts w:ascii="Arial Narrow" w:eastAsia="Arial Narrow" w:hAnsi="Arial Narrow" w:cs="Arial Narrow"/>
                <w:color w:val="222222"/>
              </w:rPr>
              <w:t xml:space="preserve"> edizione)</w:t>
            </w:r>
          </w:p>
          <w:p w14:paraId="6FBA1477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Abbadia di Fiastra, Tolentino</w:t>
            </w:r>
          </w:p>
          <w:p w14:paraId="50AFFDA2" w14:textId="77777777" w:rsidR="0078590D" w:rsidRDefault="0078590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</w:p>
          <w:p w14:paraId="0AA218FB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 xml:space="preserve">3/10/2012 </w:t>
            </w:r>
          </w:p>
          <w:p w14:paraId="07A50298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Corso di formazione “Il bambino disabile. Come affrontare i suoi problemi sensoriali motori e di apprendimento”.</w:t>
            </w:r>
          </w:p>
          <w:p w14:paraId="6061378A" w14:textId="77777777" w:rsidR="0078590D" w:rsidRDefault="001F3669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Fonts w:ascii="Arial Narrow" w:eastAsia="Arial Narrow" w:hAnsi="Arial Narrow" w:cs="Arial Narrow"/>
                <w:color w:val="222222"/>
              </w:rPr>
              <w:t>A.N.M.I.C. Associazione Nazionale Mutilati Invalidi Civili - Sede Macerata</w:t>
            </w:r>
          </w:p>
        </w:tc>
      </w:tr>
      <w:tr w:rsidR="0078590D" w14:paraId="3C3C240E" w14:textId="77777777">
        <w:trPr>
          <w:trHeight w:val="113"/>
        </w:trPr>
        <w:tc>
          <w:tcPr>
            <w:tcW w:w="2943" w:type="dxa"/>
            <w:shd w:val="clear" w:color="auto" w:fill="FFFFFF"/>
          </w:tcPr>
          <w:p w14:paraId="6F500E79" w14:textId="77777777" w:rsidR="0078590D" w:rsidRDefault="0078590D">
            <w:pPr>
              <w:spacing w:before="20" w:after="20" w:line="240" w:lineRule="auto"/>
              <w:jc w:val="right"/>
            </w:pPr>
          </w:p>
        </w:tc>
        <w:tc>
          <w:tcPr>
            <w:tcW w:w="284" w:type="dxa"/>
            <w:shd w:val="clear" w:color="auto" w:fill="FFFFFF"/>
          </w:tcPr>
          <w:p w14:paraId="6D483AC8" w14:textId="77777777" w:rsidR="0078590D" w:rsidRDefault="0078590D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14:paraId="0703EA32" w14:textId="77777777" w:rsidR="0078590D" w:rsidRDefault="0078590D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</w:p>
        </w:tc>
      </w:tr>
    </w:tbl>
    <w:p w14:paraId="6A400726" w14:textId="77777777" w:rsidR="0078590D" w:rsidRDefault="0078590D"/>
    <w:sectPr w:rsidR="0078590D">
      <w:footerReference w:type="default" r:id="rId9"/>
      <w:pgSz w:w="11906" w:h="16838"/>
      <w:pgMar w:top="851" w:right="1797" w:bottom="851" w:left="851" w:header="0" w:footer="454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A4FA" w14:textId="77777777" w:rsidR="007A5F45" w:rsidRDefault="007A5F45">
      <w:pPr>
        <w:spacing w:line="240" w:lineRule="auto"/>
      </w:pPr>
      <w:r>
        <w:separator/>
      </w:r>
    </w:p>
  </w:endnote>
  <w:endnote w:type="continuationSeparator" w:id="0">
    <w:p w14:paraId="1F49CF92" w14:textId="77777777" w:rsidR="007A5F45" w:rsidRDefault="007A5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C3D6" w14:textId="77777777" w:rsidR="0078590D" w:rsidRDefault="001F3669">
    <w:pPr>
      <w:keepNext/>
      <w:tabs>
        <w:tab w:val="center" w:pos="4153"/>
        <w:tab w:val="right" w:pos="8306"/>
      </w:tabs>
      <w:spacing w:line="240" w:lineRule="auto"/>
      <w:rPr>
        <w:color w:val="000000"/>
        <w:sz w:val="2"/>
        <w:szCs w:val="2"/>
        <w:shd w:val="clear" w:color="auto" w:fill="FFFFFF"/>
      </w:rPr>
    </w:pPr>
    <w:r>
      <w:rPr>
        <w:noProof/>
        <w:color w:val="000000"/>
        <w:sz w:val="2"/>
        <w:szCs w:val="2"/>
        <w:shd w:val="clear" w:color="auto" w:fill="FFFFFF"/>
      </w:rPr>
      <mc:AlternateContent>
        <mc:Choice Requires="wps">
          <w:drawing>
            <wp:anchor distT="0" distB="0" distL="0" distR="0" simplePos="0" relativeHeight="5" behindDoc="1" locked="0" layoutInCell="1" allowOverlap="1" wp14:anchorId="17639CD9" wp14:editId="6384E86D">
              <wp:simplePos x="0" y="0"/>
              <wp:positionH relativeFrom="column">
                <wp:posOffset>520700</wp:posOffset>
              </wp:positionH>
              <wp:positionV relativeFrom="paragraph">
                <wp:posOffset>0</wp:posOffset>
              </wp:positionV>
              <wp:extent cx="36195" cy="167640"/>
              <wp:effectExtent l="0" t="0" r="0" b="0"/>
              <wp:wrapSquare wrapText="bothSides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0" cy="16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D59541" w14:textId="77777777" w:rsidR="0078590D" w:rsidRDefault="0078590D">
                          <w:pPr>
                            <w:pStyle w:val="Contenutocornice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  <w:p w14:paraId="28CBE1E4" w14:textId="77777777" w:rsidR="0078590D" w:rsidRDefault="0078590D">
                          <w:pPr>
                            <w:pStyle w:val="Contenutocornice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639CD9" id="Rettangolo 4" o:spid="_x0000_s1026" style="position:absolute;margin-left:41pt;margin-top:0;width:2.85pt;height:13.2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" stroked="f">
              <v:textbox>
                <w:txbxContent>
                  <w:p w14:paraId="7CD59541" w14:textId="77777777" w:rsidR="0078590D" w:rsidRDefault="0078590D">
                    <w:pPr>
                      <w:pStyle w:val="Contenutocornice"/>
                      <w:spacing w:line="240" w:lineRule="exact"/>
                      <w:rPr>
                        <w:color w:val="000000"/>
                      </w:rPr>
                    </w:pPr>
                  </w:p>
                  <w:p w14:paraId="28CBE1E4" w14:textId="77777777" w:rsidR="0078590D" w:rsidRDefault="0078590D">
                    <w:pPr>
                      <w:pStyle w:val="Contenutocornice"/>
                      <w:spacing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TableNormal0"/>
      <w:tblW w:w="9322" w:type="dxa"/>
      <w:tblInd w:w="0" w:type="dxa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942"/>
      <w:gridCol w:w="285"/>
      <w:gridCol w:w="6095"/>
    </w:tblGrid>
    <w:tr w:rsidR="0078590D" w14:paraId="69903823" w14:textId="77777777">
      <w:tc>
        <w:tcPr>
          <w:tcW w:w="2942" w:type="dxa"/>
          <w:shd w:val="clear" w:color="auto" w:fill="auto"/>
        </w:tcPr>
        <w:p w14:paraId="14C5D325" w14:textId="77777777" w:rsidR="0078590D" w:rsidRDefault="001F3669">
          <w:pPr>
            <w:keepNext/>
            <w:widowControl/>
            <w:tabs>
              <w:tab w:val="left" w:pos="3261"/>
            </w:tabs>
            <w:spacing w:line="240" w:lineRule="auto"/>
            <w:jc w:val="right"/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  <w:shd w:val="clear" w:color="auto" w:fill="FFFFFF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  <w:shd w:val="clear" w:color="auto" w:fill="FFFFFF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  <w:shd w:val="clear" w:color="auto" w:fill="FFFFFF"/>
            </w:rPr>
            <w:t xml:space="preserve"> - Curriculum vitae di</w:t>
          </w:r>
        </w:p>
        <w:p w14:paraId="0441FA3A" w14:textId="77777777" w:rsidR="0078590D" w:rsidRDefault="001F3669">
          <w:pPr>
            <w:keepNext/>
            <w:widowControl/>
            <w:tabs>
              <w:tab w:val="left" w:pos="3261"/>
            </w:tabs>
            <w:spacing w:line="240" w:lineRule="auto"/>
            <w:jc w:val="right"/>
            <w:rPr>
              <w:color w:val="000000"/>
              <w:highlight w:val="white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  <w:shd w:val="clear" w:color="auto" w:fill="FFFFFF"/>
            </w:rPr>
            <w:t xml:space="preserve">[ 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FOGLIA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  <w:shd w:val="clear" w:color="auto" w:fill="FFFFFF"/>
            </w:rPr>
            <w:t xml:space="preserve">, 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IRENE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  <w:shd w:val="clear" w:color="auto" w:fill="FFFFFF"/>
            </w:rPr>
            <w:t xml:space="preserve"> ]</w:t>
          </w:r>
        </w:p>
      </w:tc>
      <w:tc>
        <w:tcPr>
          <w:tcW w:w="285" w:type="dxa"/>
          <w:shd w:val="clear" w:color="auto" w:fill="auto"/>
        </w:tcPr>
        <w:p w14:paraId="722936FE" w14:textId="77777777" w:rsidR="0078590D" w:rsidRDefault="0078590D">
          <w:pPr>
            <w:keepNext/>
            <w:widowControl/>
            <w:tabs>
              <w:tab w:val="left" w:pos="3261"/>
            </w:tabs>
            <w:spacing w:line="240" w:lineRule="auto"/>
            <w:rPr>
              <w:color w:val="000000"/>
              <w:shd w:val="clear" w:color="auto" w:fill="FFFFFF"/>
            </w:rPr>
          </w:pPr>
        </w:p>
      </w:tc>
      <w:tc>
        <w:tcPr>
          <w:tcW w:w="6095" w:type="dxa"/>
          <w:shd w:val="clear" w:color="auto" w:fill="auto"/>
        </w:tcPr>
        <w:p w14:paraId="322FA9C2" w14:textId="77777777" w:rsidR="0078590D" w:rsidRDefault="0078590D">
          <w:pPr>
            <w:keepNext/>
            <w:widowControl/>
            <w:tabs>
              <w:tab w:val="left" w:pos="3261"/>
            </w:tabs>
            <w:spacing w:line="240" w:lineRule="auto"/>
            <w:rPr>
              <w:i/>
              <w:color w:val="000000"/>
              <w:sz w:val="16"/>
              <w:szCs w:val="16"/>
              <w:shd w:val="clear" w:color="auto" w:fill="FFFFFF"/>
            </w:rPr>
          </w:pPr>
        </w:p>
      </w:tc>
    </w:tr>
  </w:tbl>
  <w:p w14:paraId="5CC68D8D" w14:textId="77777777" w:rsidR="0078590D" w:rsidRDefault="001F3669">
    <w:pPr>
      <w:keepNext/>
      <w:widowControl/>
      <w:tabs>
        <w:tab w:val="left" w:pos="3261"/>
      </w:tabs>
      <w:spacing w:line="240" w:lineRule="auto"/>
      <w:rPr>
        <w:color w:val="000000"/>
        <w:highlight w:val="white"/>
      </w:rPr>
    </w:pPr>
    <w:r>
      <w:rPr>
        <w:rFonts w:ascii="Arial Narrow" w:eastAsia="Arial Narrow" w:hAnsi="Arial Narrow" w:cs="Arial Narrow"/>
        <w:color w:val="000000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8CD6" w14:textId="77777777" w:rsidR="007A5F45" w:rsidRDefault="007A5F45">
      <w:pPr>
        <w:spacing w:line="240" w:lineRule="auto"/>
      </w:pPr>
      <w:r>
        <w:separator/>
      </w:r>
    </w:p>
  </w:footnote>
  <w:footnote w:type="continuationSeparator" w:id="0">
    <w:p w14:paraId="42EBDC83" w14:textId="77777777" w:rsidR="007A5F45" w:rsidRDefault="007A5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 w15:restartNumberingAfterBreak="0">
    <w:nsid w:val="17B7736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F72C0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647064B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191842537">
    <w:abstractNumId w:val="2"/>
  </w:num>
  <w:num w:numId="2" w16cid:durableId="1076706899">
    <w:abstractNumId w:val="3"/>
  </w:num>
  <w:num w:numId="3" w16cid:durableId="1577936156">
    <w:abstractNumId w:val="0"/>
  </w:num>
  <w:num w:numId="4" w16cid:durableId="124441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0D"/>
    <w:rsid w:val="00016373"/>
    <w:rsid w:val="00040DC9"/>
    <w:rsid w:val="000F719F"/>
    <w:rsid w:val="001F3669"/>
    <w:rsid w:val="00206C9E"/>
    <w:rsid w:val="00223E93"/>
    <w:rsid w:val="002C641A"/>
    <w:rsid w:val="00322EF1"/>
    <w:rsid w:val="004335F3"/>
    <w:rsid w:val="004648EF"/>
    <w:rsid w:val="00561A8C"/>
    <w:rsid w:val="00596806"/>
    <w:rsid w:val="00750003"/>
    <w:rsid w:val="00766491"/>
    <w:rsid w:val="0078590D"/>
    <w:rsid w:val="007A5F45"/>
    <w:rsid w:val="007F6B55"/>
    <w:rsid w:val="00804F09"/>
    <w:rsid w:val="00867D82"/>
    <w:rsid w:val="00961F83"/>
    <w:rsid w:val="00A157DD"/>
    <w:rsid w:val="00A25018"/>
    <w:rsid w:val="00A4755B"/>
    <w:rsid w:val="00B560E1"/>
    <w:rsid w:val="00B6265B"/>
    <w:rsid w:val="00B6764F"/>
    <w:rsid w:val="00BA6EBD"/>
    <w:rsid w:val="00BC56D7"/>
    <w:rsid w:val="00C07603"/>
    <w:rsid w:val="00C51487"/>
    <w:rsid w:val="00D358AA"/>
    <w:rsid w:val="00D51052"/>
    <w:rsid w:val="00D66369"/>
    <w:rsid w:val="00D95C5B"/>
    <w:rsid w:val="00E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DCC74"/>
  <w15:docId w15:val="{DD726988-B1F1-E545-817D-E1E5E195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color w:val="00000A"/>
      <w:lang w:eastAsia="ko-KR" w:bidi="ar-SA"/>
    </w:rPr>
  </w:style>
  <w:style w:type="paragraph" w:styleId="Titolo1">
    <w:name w:val="heading 1"/>
    <w:basedOn w:val="Titolo"/>
    <w:next w:val="Normale"/>
    <w:uiPriority w:val="9"/>
    <w:qFormat/>
    <w:rPr>
      <w:b/>
      <w:bCs/>
      <w:sz w:val="36"/>
      <w:szCs w:val="36"/>
    </w:rPr>
  </w:style>
  <w:style w:type="paragraph" w:styleId="Titolo2">
    <w:name w:val="heading 2"/>
    <w:basedOn w:val="Titolo"/>
    <w:next w:val="Normale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Normale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itolo4">
    <w:name w:val="heading 4"/>
    <w:basedOn w:val="Titolo"/>
    <w:next w:val="Normale"/>
    <w:uiPriority w:val="9"/>
    <w:semiHidden/>
    <w:unhideWhenUsed/>
    <w:qFormat/>
    <w:pPr>
      <w:keepLines/>
      <w:spacing w:after="40" w:line="240" w:lineRule="auto"/>
      <w:outlineLvl w:val="3"/>
    </w:pPr>
    <w:rPr>
      <w:rFonts w:ascii="Liberation Serif" w:eastAsia="SimSun" w:hAnsi="Liberation Serif"/>
      <w:b/>
      <w:sz w:val="24"/>
      <w:szCs w:val="24"/>
      <w:lang w:eastAsia="zh-CN" w:bidi="hi-IN"/>
    </w:rPr>
  </w:style>
  <w:style w:type="paragraph" w:styleId="Titolo5">
    <w:name w:val="heading 5"/>
    <w:basedOn w:val="Titolo"/>
    <w:next w:val="Normale"/>
    <w:uiPriority w:val="9"/>
    <w:semiHidden/>
    <w:unhideWhenUsed/>
    <w:qFormat/>
    <w:pPr>
      <w:keepLines/>
      <w:spacing w:before="220" w:after="40" w:line="240" w:lineRule="auto"/>
      <w:outlineLvl w:val="4"/>
    </w:pPr>
    <w:rPr>
      <w:rFonts w:ascii="Liberation Serif" w:eastAsia="SimSun" w:hAnsi="Liberation Serif"/>
      <w:b/>
      <w:sz w:val="22"/>
      <w:szCs w:val="22"/>
      <w:lang w:eastAsia="zh-CN" w:bidi="hi-IN"/>
    </w:rPr>
  </w:style>
  <w:style w:type="paragraph" w:styleId="Titolo6">
    <w:name w:val="heading 6"/>
    <w:basedOn w:val="Titolo"/>
    <w:next w:val="Normale"/>
    <w:uiPriority w:val="9"/>
    <w:semiHidden/>
    <w:unhideWhenUsed/>
    <w:qFormat/>
    <w:pPr>
      <w:keepLines/>
      <w:spacing w:before="200" w:after="40" w:line="240" w:lineRule="auto"/>
      <w:outlineLvl w:val="5"/>
    </w:pPr>
    <w:rPr>
      <w:rFonts w:ascii="Liberation Serif" w:eastAsia="SimSun" w:hAnsi="Liberation Serif"/>
      <w:b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uentedeprrafopredeter">
    <w:name w:val="Fuente de párrafo predeter.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it-IT" w:eastAsia="ko-KR"/>
    </w:rPr>
  </w:style>
  <w:style w:type="character" w:customStyle="1" w:styleId="Numerodipagina">
    <w:name w:val="Numero di pagina"/>
    <w:basedOn w:val="Fuentedeprrafopredet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it-IT" w:eastAsia="ko-KR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Arial Narrow" w:hAnsi="Arial Narrow"/>
      <w:u w:val="none"/>
    </w:rPr>
  </w:style>
  <w:style w:type="character" w:customStyle="1" w:styleId="ListLabel2">
    <w:name w:val="ListLabel 2"/>
    <w:qFormat/>
    <w:rPr>
      <w:rFonts w:ascii="Arial Narrow" w:eastAsia="Noto Sans Symbols" w:hAnsi="Arial Narrow" w:cs="Noto Sans Symbols"/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Arial Narrow" w:hAnsi="Arial Narrow" w:cs="OpenSymbol"/>
      <w:u w:val="none"/>
    </w:rPr>
  </w:style>
  <w:style w:type="character" w:customStyle="1" w:styleId="ListLabel4">
    <w:name w:val="ListLabel 4"/>
    <w:qFormat/>
    <w:rPr>
      <w:rFonts w:ascii="Arial Narrow" w:hAnsi="Arial Narrow" w:cs="Noto Sans Symbols"/>
      <w:position w:val="0"/>
      <w:sz w:val="20"/>
      <w:vertAlign w:val="baseline"/>
    </w:rPr>
  </w:style>
  <w:style w:type="character" w:customStyle="1" w:styleId="ListLabel5">
    <w:name w:val="ListLabel 5"/>
    <w:qFormat/>
    <w:rPr>
      <w:rFonts w:ascii="Arial Narrow" w:hAnsi="Arial Narrow" w:cs="OpenSymbol"/>
      <w:u w:val="none"/>
    </w:rPr>
  </w:style>
  <w:style w:type="character" w:customStyle="1" w:styleId="ListLabel6">
    <w:name w:val="ListLabel 6"/>
    <w:qFormat/>
    <w:rPr>
      <w:rFonts w:ascii="Arial Narrow" w:hAnsi="Arial Narrow" w:cs="Noto Sans Symbols"/>
      <w:position w:val="0"/>
      <w:sz w:val="20"/>
      <w:vertAlign w:val="baseline"/>
    </w:rPr>
  </w:style>
  <w:style w:type="character" w:customStyle="1" w:styleId="ListLabel7">
    <w:name w:val="ListLabel 7"/>
    <w:qFormat/>
    <w:rPr>
      <w:rFonts w:ascii="Arial Narrow" w:hAnsi="Arial Narrow" w:cs="OpenSymbol"/>
      <w:u w:val="none"/>
    </w:rPr>
  </w:style>
  <w:style w:type="character" w:customStyle="1" w:styleId="ListLabel8">
    <w:name w:val="ListLabel 8"/>
    <w:qFormat/>
    <w:rPr>
      <w:rFonts w:ascii="Arial Narrow" w:hAnsi="Arial Narrow" w:cs="Noto Sans Symbols"/>
      <w:position w:val="0"/>
      <w:sz w:val="20"/>
      <w:vertAlign w:val="baseline"/>
    </w:rPr>
  </w:style>
  <w:style w:type="character" w:customStyle="1" w:styleId="ListLabel9">
    <w:name w:val="ListLabel 9"/>
    <w:qFormat/>
    <w:rPr>
      <w:rFonts w:ascii="Arial Narrow" w:hAnsi="Arial Narrow" w:cs="OpenSymbol"/>
      <w:u w:val="none"/>
    </w:rPr>
  </w:style>
  <w:style w:type="character" w:customStyle="1" w:styleId="ListLabel10">
    <w:name w:val="ListLabel 10"/>
    <w:qFormat/>
    <w:rPr>
      <w:rFonts w:ascii="Arial Narrow" w:hAnsi="Arial Narrow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qFormat/>
    <w:pPr>
      <w:spacing w:after="140" w:line="288" w:lineRule="auto"/>
    </w:pPr>
  </w:style>
  <w:style w:type="paragraph" w:styleId="Elenco">
    <w:name w:val="List"/>
    <w:basedOn w:val="Corpodeltesto"/>
    <w:qFormat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color w:val="00000A"/>
    </w:rPr>
  </w:style>
  <w:style w:type="paragraph" w:customStyle="1" w:styleId="Titoloprincipale">
    <w:name w:val="Titolo principale"/>
    <w:basedOn w:val="Titolo"/>
    <w:next w:val="Normale"/>
    <w:qFormat/>
    <w:pPr>
      <w:jc w:val="center"/>
    </w:pPr>
    <w:rPr>
      <w:b/>
      <w:bCs/>
      <w:sz w:val="56"/>
      <w:szCs w:val="56"/>
    </w:rPr>
  </w:style>
  <w:style w:type="paragraph" w:customStyle="1" w:styleId="Aaoeeu">
    <w:name w:val="Aaoeeu"/>
    <w:qFormat/>
    <w:pPr>
      <w:widowControl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color w:val="00000A"/>
      <w:lang w:val="en-US" w:eastAsia="ko-KR" w:bidi="ar-SA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styleId="Pidipagina">
    <w:name w:val="footer"/>
    <w:basedOn w:val="LO-normal"/>
    <w:qFormat/>
    <w:pPr>
      <w:widowControl w:val="0"/>
      <w:tabs>
        <w:tab w:val="center" w:pos="4153"/>
        <w:tab w:val="right" w:pos="8306"/>
      </w:tabs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eastAsia="ko-KR" w:bidi="ar-SA"/>
    </w:rPr>
  </w:style>
  <w:style w:type="paragraph" w:customStyle="1" w:styleId="Textodeglobo">
    <w:name w:val="Texto de globo"/>
    <w:basedOn w:val="LO-normal"/>
    <w:qFormat/>
    <w:pPr>
      <w:widowControl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eastAsia="ko-KR" w:bidi="ar-SA"/>
    </w:rPr>
  </w:style>
  <w:style w:type="paragraph" w:customStyle="1" w:styleId="Contenutotabella">
    <w:name w:val="Contenuto tabella"/>
    <w:basedOn w:val="LO-normal"/>
    <w:qFormat/>
    <w:pPr>
      <w:widowControl w:val="0"/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eastAsia="ko-KR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LO-normal"/>
    <w:qFormat/>
    <w:pPr>
      <w:widowControl w:val="0"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eastAsia="ko-KR" w:bidi="ar-SA"/>
    </w:rPr>
  </w:style>
  <w:style w:type="paragraph" w:customStyle="1" w:styleId="Quotations">
    <w:name w:val="Quotations"/>
    <w:basedOn w:val="LO-normal"/>
    <w:qFormat/>
    <w:pPr>
      <w:widowControl w:val="0"/>
      <w:spacing w:after="283" w:line="1" w:lineRule="atLeast"/>
      <w:ind w:left="567" w:right="567"/>
      <w:textAlignment w:val="top"/>
      <w:outlineLvl w:val="0"/>
    </w:pPr>
    <w:rPr>
      <w:rFonts w:ascii="Times New Roman" w:eastAsia="Times New Roman" w:hAnsi="Times New Roman" w:cs="Times New Roman"/>
      <w:lang w:eastAsia="ko-KR" w:bidi="ar-SA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5qysvCALQepzjbw69vVHE/CnIg==">AMUW2mXw+mgLpQ6j0rltm2bD4SAf4HZoVTaO+coenOzfIYsqqZtrRdKa7zvMK3ALrLkbGbWkuPXT9XbOFHmxgf34AbgjnnEWafllwMkxP9bUBoFzppHF69o=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Irene Foglia</cp:lastModifiedBy>
  <cp:revision>6</cp:revision>
  <dcterms:created xsi:type="dcterms:W3CDTF">2023-01-25T21:01:00Z</dcterms:created>
  <dcterms:modified xsi:type="dcterms:W3CDTF">2024-06-29T17:17:00Z</dcterms:modified>
  <dc:language>it-IT</dc:language>
</cp:coreProperties>
</file>